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pPr w:leftFromText="141" w:rightFromText="141" w:horzAnchor="margin" w:tblpXSpec="center" w:tblpY="720"/>
        <w:tblW w:w="5000" w:type="pct"/>
        <w:tblLook w:val="04A0" w:firstRow="1" w:lastRow="0" w:firstColumn="1" w:lastColumn="0" w:noHBand="0" w:noVBand="1"/>
      </w:tblPr>
      <w:tblGrid>
        <w:gridCol w:w="1915"/>
        <w:gridCol w:w="8397"/>
        <w:gridCol w:w="2045"/>
        <w:gridCol w:w="1476"/>
        <w:gridCol w:w="1555"/>
      </w:tblGrid>
      <w:tr w:rsidR="00B4725C" w:rsidRPr="009749DC" w14:paraId="68051C40" w14:textId="77777777" w:rsidTr="00654B7D">
        <w:trPr>
          <w:trHeight w:val="269"/>
        </w:trPr>
        <w:tc>
          <w:tcPr>
            <w:tcW w:w="649" w:type="pct"/>
            <w:vMerge w:val="restart"/>
          </w:tcPr>
          <w:p w14:paraId="30229726" w14:textId="77777777" w:rsidR="00B4725C" w:rsidRPr="009F73D3" w:rsidRDefault="00B4725C" w:rsidP="00654B7D">
            <w:pPr>
              <w:pStyle w:val="Bodytext30"/>
              <w:shd w:val="clear" w:color="auto" w:fill="auto"/>
              <w:tabs>
                <w:tab w:val="left" w:pos="375"/>
              </w:tabs>
              <w:spacing w:before="0" w:after="0" w:line="240" w:lineRule="auto"/>
              <w:ind w:firstLine="0"/>
              <w:rPr>
                <w:sz w:val="20"/>
                <w:szCs w:val="20"/>
              </w:rPr>
            </w:pPr>
            <w:r w:rsidRPr="009F73D3">
              <w:rPr>
                <w:rFonts w:eastAsia="Calibri"/>
                <w:noProof/>
                <w:sz w:val="20"/>
                <w:szCs w:val="20"/>
                <w:lang w:eastAsia="tr-TR"/>
              </w:rPr>
              <w:drawing>
                <wp:inline distT="0" distB="0" distL="0" distR="0" wp14:anchorId="4BC58FA8" wp14:editId="7524EDCE">
                  <wp:extent cx="1035685" cy="1046480"/>
                  <wp:effectExtent l="0" t="0" r="0" b="127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35685" cy="1046480"/>
                          </a:xfrm>
                          <a:prstGeom prst="rect">
                            <a:avLst/>
                          </a:prstGeom>
                          <a:noFill/>
                          <a:ln>
                            <a:noFill/>
                          </a:ln>
                        </pic:spPr>
                      </pic:pic>
                    </a:graphicData>
                  </a:graphic>
                </wp:inline>
              </w:drawing>
            </w:r>
          </w:p>
        </w:tc>
        <w:tc>
          <w:tcPr>
            <w:tcW w:w="2755" w:type="pct"/>
            <w:vMerge w:val="restart"/>
          </w:tcPr>
          <w:p w14:paraId="3A0D64EC" w14:textId="77777777" w:rsidR="00B4725C" w:rsidRPr="009749DC" w:rsidRDefault="00B4725C" w:rsidP="00654B7D">
            <w:pPr>
              <w:tabs>
                <w:tab w:val="left" w:pos="402"/>
                <w:tab w:val="center" w:pos="5228"/>
              </w:tabs>
              <w:jc w:val="center"/>
              <w:rPr>
                <w:rFonts w:ascii="Times New Roman" w:hAnsi="Times New Roman" w:cs="Times New Roman"/>
                <w:b/>
                <w:sz w:val="16"/>
                <w:szCs w:val="16"/>
              </w:rPr>
            </w:pPr>
          </w:p>
          <w:p w14:paraId="2EE57C97" w14:textId="77777777" w:rsidR="00B4725C" w:rsidRPr="009749DC" w:rsidRDefault="00B4725C" w:rsidP="00654B7D">
            <w:pPr>
              <w:tabs>
                <w:tab w:val="left" w:pos="402"/>
                <w:tab w:val="center" w:pos="5228"/>
              </w:tabs>
              <w:jc w:val="center"/>
              <w:rPr>
                <w:rFonts w:ascii="Times New Roman" w:hAnsi="Times New Roman" w:cs="Times New Roman"/>
                <w:b/>
                <w:sz w:val="16"/>
                <w:szCs w:val="16"/>
              </w:rPr>
            </w:pPr>
            <w:r w:rsidRPr="009749DC">
              <w:rPr>
                <w:rFonts w:ascii="Times New Roman" w:hAnsi="Times New Roman" w:cs="Times New Roman"/>
                <w:b/>
                <w:sz w:val="16"/>
                <w:szCs w:val="16"/>
              </w:rPr>
              <w:t>T.C.</w:t>
            </w:r>
          </w:p>
          <w:p w14:paraId="34E971F1" w14:textId="77777777" w:rsidR="00B4725C" w:rsidRPr="009749DC" w:rsidRDefault="00B4725C" w:rsidP="00654B7D">
            <w:pPr>
              <w:tabs>
                <w:tab w:val="left" w:pos="402"/>
                <w:tab w:val="center" w:pos="5228"/>
              </w:tabs>
              <w:jc w:val="center"/>
              <w:rPr>
                <w:rFonts w:ascii="Times New Roman" w:hAnsi="Times New Roman" w:cs="Times New Roman"/>
                <w:b/>
                <w:spacing w:val="1"/>
                <w:sz w:val="16"/>
                <w:szCs w:val="16"/>
              </w:rPr>
            </w:pPr>
            <w:r w:rsidRPr="009749DC">
              <w:rPr>
                <w:rFonts w:ascii="Times New Roman" w:hAnsi="Times New Roman" w:cs="Times New Roman"/>
                <w:b/>
                <w:sz w:val="16"/>
                <w:szCs w:val="16"/>
              </w:rPr>
              <w:t>KÜTAHYA DUMLUPINAR ÜNİVERSİTESİ</w:t>
            </w:r>
          </w:p>
          <w:p w14:paraId="7AC4F028" w14:textId="77777777" w:rsidR="00B4725C" w:rsidRPr="009749DC" w:rsidRDefault="00B4725C" w:rsidP="00654B7D">
            <w:pPr>
              <w:pBdr>
                <w:right w:val="single" w:sz="4" w:space="4" w:color="auto"/>
              </w:pBdr>
              <w:jc w:val="center"/>
              <w:rPr>
                <w:rFonts w:ascii="Times New Roman" w:hAnsi="Times New Roman" w:cs="Times New Roman"/>
                <w:b/>
                <w:sz w:val="16"/>
                <w:szCs w:val="16"/>
              </w:rPr>
            </w:pPr>
            <w:r w:rsidRPr="009749DC">
              <w:rPr>
                <w:rFonts w:ascii="Times New Roman" w:hAnsi="Times New Roman" w:cs="Times New Roman"/>
                <w:b/>
                <w:sz w:val="16"/>
                <w:szCs w:val="16"/>
              </w:rPr>
              <w:t>TAVŞANLI</w:t>
            </w:r>
            <w:r w:rsidRPr="009749DC">
              <w:rPr>
                <w:rFonts w:ascii="Times New Roman" w:hAnsi="Times New Roman" w:cs="Times New Roman"/>
                <w:b/>
                <w:spacing w:val="-8"/>
                <w:sz w:val="16"/>
                <w:szCs w:val="16"/>
              </w:rPr>
              <w:t xml:space="preserve"> </w:t>
            </w:r>
            <w:r w:rsidRPr="009749DC">
              <w:rPr>
                <w:rFonts w:ascii="Times New Roman" w:hAnsi="Times New Roman" w:cs="Times New Roman"/>
                <w:b/>
                <w:sz w:val="16"/>
                <w:szCs w:val="16"/>
              </w:rPr>
              <w:t>UYGULAMALI</w:t>
            </w:r>
            <w:r w:rsidRPr="009749DC">
              <w:rPr>
                <w:rFonts w:ascii="Times New Roman" w:hAnsi="Times New Roman" w:cs="Times New Roman"/>
                <w:b/>
                <w:spacing w:val="-7"/>
                <w:sz w:val="16"/>
                <w:szCs w:val="16"/>
              </w:rPr>
              <w:t xml:space="preserve"> </w:t>
            </w:r>
            <w:r w:rsidRPr="009749DC">
              <w:rPr>
                <w:rFonts w:ascii="Times New Roman" w:hAnsi="Times New Roman" w:cs="Times New Roman"/>
                <w:b/>
                <w:sz w:val="16"/>
                <w:szCs w:val="16"/>
              </w:rPr>
              <w:t>BİLİMLER</w:t>
            </w:r>
            <w:r w:rsidRPr="009749DC">
              <w:rPr>
                <w:rFonts w:ascii="Times New Roman" w:hAnsi="Times New Roman" w:cs="Times New Roman"/>
                <w:b/>
                <w:spacing w:val="-7"/>
                <w:sz w:val="16"/>
                <w:szCs w:val="16"/>
              </w:rPr>
              <w:t xml:space="preserve"> </w:t>
            </w:r>
            <w:r w:rsidRPr="009749DC">
              <w:rPr>
                <w:rFonts w:ascii="Times New Roman" w:hAnsi="Times New Roman" w:cs="Times New Roman"/>
                <w:b/>
                <w:sz w:val="16"/>
                <w:szCs w:val="16"/>
              </w:rPr>
              <w:t>FAKÜLTESİ</w:t>
            </w:r>
          </w:p>
          <w:p w14:paraId="703E24EA" w14:textId="77777777" w:rsidR="00B4725C" w:rsidRPr="009749DC" w:rsidRDefault="00B4725C" w:rsidP="00654B7D">
            <w:pPr>
              <w:pStyle w:val="Bodytext30"/>
              <w:shd w:val="clear" w:color="auto" w:fill="auto"/>
              <w:tabs>
                <w:tab w:val="left" w:pos="375"/>
              </w:tabs>
              <w:spacing w:before="0" w:after="0" w:line="240" w:lineRule="auto"/>
              <w:ind w:firstLine="0"/>
              <w:jc w:val="center"/>
              <w:rPr>
                <w:b/>
                <w:bCs/>
                <w:iCs/>
                <w:color w:val="000000"/>
                <w:sz w:val="16"/>
                <w:szCs w:val="16"/>
                <w:highlight w:val="yellow"/>
              </w:rPr>
            </w:pPr>
          </w:p>
          <w:p w14:paraId="1B1B24EA" w14:textId="2AD05922" w:rsidR="00B4725C" w:rsidRPr="009749DC" w:rsidRDefault="005C50E1" w:rsidP="00654B7D">
            <w:pPr>
              <w:pStyle w:val="Bodytext30"/>
              <w:shd w:val="clear" w:color="auto" w:fill="auto"/>
              <w:tabs>
                <w:tab w:val="left" w:pos="375"/>
              </w:tabs>
              <w:spacing w:before="0" w:after="0" w:line="240" w:lineRule="auto"/>
              <w:ind w:firstLine="0"/>
              <w:jc w:val="center"/>
              <w:rPr>
                <w:sz w:val="16"/>
                <w:szCs w:val="16"/>
              </w:rPr>
            </w:pPr>
            <w:r>
              <w:rPr>
                <w:b/>
                <w:bCs/>
                <w:iCs/>
                <w:color w:val="000000"/>
                <w:sz w:val="16"/>
                <w:szCs w:val="16"/>
              </w:rPr>
              <w:t>HASSAS GÖREVLER LİSTESİ FORMU</w:t>
            </w:r>
            <w:bookmarkStart w:id="0" w:name="_GoBack"/>
            <w:bookmarkEnd w:id="0"/>
          </w:p>
        </w:tc>
        <w:tc>
          <w:tcPr>
            <w:tcW w:w="691" w:type="pct"/>
            <w:vMerge w:val="restart"/>
          </w:tcPr>
          <w:p w14:paraId="7B63DAE1" w14:textId="77777777" w:rsidR="00B4725C" w:rsidRPr="009749DC" w:rsidRDefault="00B4725C" w:rsidP="00654B7D">
            <w:pPr>
              <w:pStyle w:val="Bodytext30"/>
              <w:shd w:val="clear" w:color="auto" w:fill="auto"/>
              <w:tabs>
                <w:tab w:val="left" w:pos="375"/>
              </w:tabs>
              <w:spacing w:before="0" w:after="0" w:line="240" w:lineRule="auto"/>
              <w:ind w:firstLine="0"/>
              <w:rPr>
                <w:sz w:val="16"/>
                <w:szCs w:val="16"/>
              </w:rPr>
            </w:pPr>
            <w:r w:rsidRPr="009749DC">
              <w:rPr>
                <w:noProof/>
                <w:sz w:val="16"/>
                <w:szCs w:val="16"/>
                <w:lang w:eastAsia="tr-TR"/>
              </w:rPr>
              <w:drawing>
                <wp:inline distT="0" distB="0" distL="0" distR="0" wp14:anchorId="24C3F1F9" wp14:editId="0C2693EF">
                  <wp:extent cx="1110343" cy="1110343"/>
                  <wp:effectExtent l="0" t="0" r="0" b="0"/>
                  <wp:docPr id="1" name="Resim 1" descr="Fakültemiz Logos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akültemiz Logosu"/>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40849" cy="1140849"/>
                          </a:xfrm>
                          <a:prstGeom prst="rect">
                            <a:avLst/>
                          </a:prstGeom>
                          <a:noFill/>
                          <a:ln>
                            <a:noFill/>
                          </a:ln>
                        </pic:spPr>
                      </pic:pic>
                    </a:graphicData>
                  </a:graphic>
                </wp:inline>
              </w:drawing>
            </w:r>
          </w:p>
        </w:tc>
        <w:tc>
          <w:tcPr>
            <w:tcW w:w="506" w:type="pct"/>
          </w:tcPr>
          <w:p w14:paraId="40D0DA95" w14:textId="77777777" w:rsidR="00B4725C" w:rsidRPr="009749DC" w:rsidRDefault="00B4725C" w:rsidP="00654B7D">
            <w:pPr>
              <w:pStyle w:val="Bodytext30"/>
              <w:shd w:val="clear" w:color="auto" w:fill="auto"/>
              <w:tabs>
                <w:tab w:val="left" w:pos="375"/>
              </w:tabs>
              <w:spacing w:before="0" w:after="0" w:line="240" w:lineRule="auto"/>
              <w:ind w:firstLine="0"/>
              <w:rPr>
                <w:sz w:val="16"/>
                <w:szCs w:val="16"/>
              </w:rPr>
            </w:pPr>
            <w:r w:rsidRPr="009749DC">
              <w:rPr>
                <w:sz w:val="16"/>
                <w:szCs w:val="16"/>
              </w:rPr>
              <w:t>Doküman No:</w:t>
            </w:r>
          </w:p>
        </w:tc>
        <w:tc>
          <w:tcPr>
            <w:tcW w:w="399" w:type="pct"/>
          </w:tcPr>
          <w:p w14:paraId="275E4EE3" w14:textId="77777777" w:rsidR="00B4725C" w:rsidRPr="009749DC" w:rsidRDefault="00B4725C" w:rsidP="00654B7D">
            <w:pPr>
              <w:pStyle w:val="Bodytext30"/>
              <w:shd w:val="clear" w:color="auto" w:fill="auto"/>
              <w:tabs>
                <w:tab w:val="left" w:pos="375"/>
              </w:tabs>
              <w:spacing w:before="0" w:after="0" w:line="240" w:lineRule="auto"/>
              <w:ind w:firstLine="0"/>
              <w:rPr>
                <w:sz w:val="16"/>
                <w:szCs w:val="16"/>
              </w:rPr>
            </w:pPr>
            <w:proofErr w:type="gramStart"/>
            <w:r w:rsidRPr="009749DC">
              <w:rPr>
                <w:sz w:val="16"/>
                <w:szCs w:val="16"/>
              </w:rPr>
              <w:t>DPÜ.TUBİF</w:t>
            </w:r>
            <w:proofErr w:type="gramEnd"/>
            <w:r w:rsidRPr="009749DC">
              <w:rPr>
                <w:sz w:val="16"/>
                <w:szCs w:val="16"/>
              </w:rPr>
              <w:t>.FR.041</w:t>
            </w:r>
          </w:p>
        </w:tc>
      </w:tr>
      <w:tr w:rsidR="00B4725C" w:rsidRPr="009749DC" w14:paraId="0E559249" w14:textId="77777777" w:rsidTr="00654B7D">
        <w:trPr>
          <w:trHeight w:val="314"/>
        </w:trPr>
        <w:tc>
          <w:tcPr>
            <w:tcW w:w="649" w:type="pct"/>
            <w:vMerge/>
          </w:tcPr>
          <w:p w14:paraId="2719AF86" w14:textId="77777777" w:rsidR="00B4725C" w:rsidRPr="009F73D3" w:rsidRDefault="00B4725C" w:rsidP="00654B7D">
            <w:pPr>
              <w:pStyle w:val="Bodytext30"/>
              <w:shd w:val="clear" w:color="auto" w:fill="auto"/>
              <w:tabs>
                <w:tab w:val="left" w:pos="375"/>
              </w:tabs>
              <w:spacing w:before="0" w:after="0" w:line="240" w:lineRule="auto"/>
              <w:ind w:firstLine="0"/>
              <w:rPr>
                <w:sz w:val="20"/>
                <w:szCs w:val="20"/>
              </w:rPr>
            </w:pPr>
          </w:p>
        </w:tc>
        <w:tc>
          <w:tcPr>
            <w:tcW w:w="2755" w:type="pct"/>
            <w:vMerge/>
          </w:tcPr>
          <w:p w14:paraId="1F6F6D37" w14:textId="77777777" w:rsidR="00B4725C" w:rsidRPr="009749DC" w:rsidRDefault="00B4725C" w:rsidP="00654B7D">
            <w:pPr>
              <w:pStyle w:val="Bodytext30"/>
              <w:shd w:val="clear" w:color="auto" w:fill="auto"/>
              <w:tabs>
                <w:tab w:val="left" w:pos="375"/>
              </w:tabs>
              <w:spacing w:before="0" w:after="0" w:line="240" w:lineRule="auto"/>
              <w:ind w:firstLine="0"/>
              <w:rPr>
                <w:sz w:val="16"/>
                <w:szCs w:val="16"/>
              </w:rPr>
            </w:pPr>
          </w:p>
        </w:tc>
        <w:tc>
          <w:tcPr>
            <w:tcW w:w="691" w:type="pct"/>
            <w:vMerge/>
          </w:tcPr>
          <w:p w14:paraId="10BDA00A" w14:textId="77777777" w:rsidR="00B4725C" w:rsidRPr="009749DC" w:rsidRDefault="00B4725C" w:rsidP="00654B7D">
            <w:pPr>
              <w:pStyle w:val="Bodytext30"/>
              <w:shd w:val="clear" w:color="auto" w:fill="auto"/>
              <w:tabs>
                <w:tab w:val="left" w:pos="375"/>
              </w:tabs>
              <w:spacing w:before="0" w:after="0" w:line="240" w:lineRule="auto"/>
              <w:ind w:firstLine="0"/>
              <w:rPr>
                <w:sz w:val="16"/>
                <w:szCs w:val="16"/>
              </w:rPr>
            </w:pPr>
          </w:p>
        </w:tc>
        <w:tc>
          <w:tcPr>
            <w:tcW w:w="506" w:type="pct"/>
          </w:tcPr>
          <w:p w14:paraId="55B156EE" w14:textId="77777777" w:rsidR="00B4725C" w:rsidRPr="009749DC" w:rsidRDefault="00B4725C" w:rsidP="00654B7D">
            <w:pPr>
              <w:pStyle w:val="Bodytext30"/>
              <w:shd w:val="clear" w:color="auto" w:fill="auto"/>
              <w:tabs>
                <w:tab w:val="left" w:pos="375"/>
              </w:tabs>
              <w:spacing w:before="0" w:after="0" w:line="240" w:lineRule="auto"/>
              <w:ind w:firstLine="0"/>
              <w:rPr>
                <w:sz w:val="16"/>
                <w:szCs w:val="16"/>
              </w:rPr>
            </w:pPr>
            <w:r w:rsidRPr="009749DC">
              <w:rPr>
                <w:sz w:val="16"/>
                <w:szCs w:val="16"/>
              </w:rPr>
              <w:t>Yayın Tarihi:</w:t>
            </w:r>
          </w:p>
        </w:tc>
        <w:tc>
          <w:tcPr>
            <w:tcW w:w="399" w:type="pct"/>
          </w:tcPr>
          <w:p w14:paraId="0F60C440" w14:textId="77777777" w:rsidR="00B4725C" w:rsidRPr="009749DC" w:rsidRDefault="00B4725C" w:rsidP="00654B7D">
            <w:pPr>
              <w:pStyle w:val="Bodytext30"/>
              <w:shd w:val="clear" w:color="auto" w:fill="auto"/>
              <w:tabs>
                <w:tab w:val="left" w:pos="375"/>
              </w:tabs>
              <w:spacing w:before="0" w:after="0" w:line="240" w:lineRule="auto"/>
              <w:ind w:firstLine="0"/>
              <w:rPr>
                <w:sz w:val="16"/>
                <w:szCs w:val="16"/>
              </w:rPr>
            </w:pPr>
            <w:r w:rsidRPr="003A09CE">
              <w:rPr>
                <w:snapToGrid w:val="0"/>
                <w:sz w:val="16"/>
                <w:szCs w:val="16"/>
              </w:rPr>
              <w:t>04.12.2024</w:t>
            </w:r>
          </w:p>
        </w:tc>
      </w:tr>
      <w:tr w:rsidR="00B4725C" w:rsidRPr="009749DC" w14:paraId="13ED70BA" w14:textId="77777777" w:rsidTr="00654B7D">
        <w:trPr>
          <w:trHeight w:val="361"/>
        </w:trPr>
        <w:tc>
          <w:tcPr>
            <w:tcW w:w="649" w:type="pct"/>
            <w:vMerge/>
          </w:tcPr>
          <w:p w14:paraId="03D9B57E" w14:textId="77777777" w:rsidR="00B4725C" w:rsidRPr="009F73D3" w:rsidRDefault="00B4725C" w:rsidP="00654B7D">
            <w:pPr>
              <w:pStyle w:val="Bodytext30"/>
              <w:shd w:val="clear" w:color="auto" w:fill="auto"/>
              <w:tabs>
                <w:tab w:val="left" w:pos="375"/>
              </w:tabs>
              <w:spacing w:before="0" w:after="0" w:line="240" w:lineRule="auto"/>
              <w:ind w:firstLine="0"/>
              <w:rPr>
                <w:sz w:val="20"/>
                <w:szCs w:val="20"/>
              </w:rPr>
            </w:pPr>
          </w:p>
        </w:tc>
        <w:tc>
          <w:tcPr>
            <w:tcW w:w="2755" w:type="pct"/>
            <w:vMerge/>
          </w:tcPr>
          <w:p w14:paraId="52145460" w14:textId="77777777" w:rsidR="00B4725C" w:rsidRPr="009749DC" w:rsidRDefault="00B4725C" w:rsidP="00654B7D">
            <w:pPr>
              <w:pStyle w:val="Bodytext30"/>
              <w:shd w:val="clear" w:color="auto" w:fill="auto"/>
              <w:tabs>
                <w:tab w:val="left" w:pos="375"/>
              </w:tabs>
              <w:spacing w:before="0" w:after="0" w:line="240" w:lineRule="auto"/>
              <w:ind w:firstLine="0"/>
              <w:rPr>
                <w:sz w:val="16"/>
                <w:szCs w:val="16"/>
              </w:rPr>
            </w:pPr>
          </w:p>
        </w:tc>
        <w:tc>
          <w:tcPr>
            <w:tcW w:w="691" w:type="pct"/>
            <w:vMerge/>
          </w:tcPr>
          <w:p w14:paraId="70F5CA27" w14:textId="77777777" w:rsidR="00B4725C" w:rsidRPr="009749DC" w:rsidRDefault="00B4725C" w:rsidP="00654B7D">
            <w:pPr>
              <w:pStyle w:val="Bodytext30"/>
              <w:shd w:val="clear" w:color="auto" w:fill="auto"/>
              <w:tabs>
                <w:tab w:val="left" w:pos="375"/>
              </w:tabs>
              <w:spacing w:before="0" w:after="0" w:line="240" w:lineRule="auto"/>
              <w:ind w:firstLine="0"/>
              <w:rPr>
                <w:sz w:val="16"/>
                <w:szCs w:val="16"/>
              </w:rPr>
            </w:pPr>
          </w:p>
        </w:tc>
        <w:tc>
          <w:tcPr>
            <w:tcW w:w="506" w:type="pct"/>
          </w:tcPr>
          <w:p w14:paraId="20592DDC" w14:textId="77777777" w:rsidR="00B4725C" w:rsidRPr="009749DC" w:rsidRDefault="00B4725C" w:rsidP="00654B7D">
            <w:pPr>
              <w:pStyle w:val="Bodytext30"/>
              <w:shd w:val="clear" w:color="auto" w:fill="auto"/>
              <w:tabs>
                <w:tab w:val="left" w:pos="375"/>
              </w:tabs>
              <w:spacing w:before="0" w:after="0" w:line="240" w:lineRule="auto"/>
              <w:ind w:firstLine="0"/>
              <w:rPr>
                <w:sz w:val="16"/>
                <w:szCs w:val="16"/>
              </w:rPr>
            </w:pPr>
            <w:r w:rsidRPr="009749DC">
              <w:rPr>
                <w:sz w:val="16"/>
                <w:szCs w:val="16"/>
              </w:rPr>
              <w:t>Revizyon Tarihi:</w:t>
            </w:r>
          </w:p>
        </w:tc>
        <w:tc>
          <w:tcPr>
            <w:tcW w:w="399" w:type="pct"/>
          </w:tcPr>
          <w:p w14:paraId="184115C9" w14:textId="77777777" w:rsidR="00B4725C" w:rsidRPr="009749DC" w:rsidRDefault="00B4725C" w:rsidP="00654B7D">
            <w:pPr>
              <w:pStyle w:val="Bodytext30"/>
              <w:shd w:val="clear" w:color="auto" w:fill="auto"/>
              <w:tabs>
                <w:tab w:val="left" w:pos="375"/>
              </w:tabs>
              <w:spacing w:before="0" w:after="0" w:line="240" w:lineRule="auto"/>
              <w:ind w:firstLine="0"/>
              <w:rPr>
                <w:sz w:val="16"/>
                <w:szCs w:val="16"/>
              </w:rPr>
            </w:pPr>
          </w:p>
        </w:tc>
      </w:tr>
      <w:tr w:rsidR="00B4725C" w:rsidRPr="009749DC" w14:paraId="78FDA119" w14:textId="77777777" w:rsidTr="00654B7D">
        <w:trPr>
          <w:trHeight w:val="296"/>
        </w:trPr>
        <w:tc>
          <w:tcPr>
            <w:tcW w:w="649" w:type="pct"/>
            <w:vMerge/>
          </w:tcPr>
          <w:p w14:paraId="170A4599" w14:textId="77777777" w:rsidR="00B4725C" w:rsidRPr="009F73D3" w:rsidRDefault="00B4725C" w:rsidP="00654B7D">
            <w:pPr>
              <w:pStyle w:val="Bodytext30"/>
              <w:shd w:val="clear" w:color="auto" w:fill="auto"/>
              <w:tabs>
                <w:tab w:val="left" w:pos="375"/>
              </w:tabs>
              <w:spacing w:before="0" w:after="0" w:line="240" w:lineRule="auto"/>
              <w:ind w:firstLine="0"/>
              <w:rPr>
                <w:sz w:val="20"/>
                <w:szCs w:val="20"/>
              </w:rPr>
            </w:pPr>
          </w:p>
        </w:tc>
        <w:tc>
          <w:tcPr>
            <w:tcW w:w="2755" w:type="pct"/>
            <w:vMerge/>
          </w:tcPr>
          <w:p w14:paraId="001CB0A3" w14:textId="77777777" w:rsidR="00B4725C" w:rsidRPr="009749DC" w:rsidRDefault="00B4725C" w:rsidP="00654B7D">
            <w:pPr>
              <w:pStyle w:val="Bodytext30"/>
              <w:shd w:val="clear" w:color="auto" w:fill="auto"/>
              <w:tabs>
                <w:tab w:val="left" w:pos="375"/>
              </w:tabs>
              <w:spacing w:before="0" w:after="0" w:line="240" w:lineRule="auto"/>
              <w:ind w:firstLine="0"/>
              <w:rPr>
                <w:sz w:val="16"/>
                <w:szCs w:val="16"/>
              </w:rPr>
            </w:pPr>
          </w:p>
        </w:tc>
        <w:tc>
          <w:tcPr>
            <w:tcW w:w="691" w:type="pct"/>
            <w:vMerge/>
          </w:tcPr>
          <w:p w14:paraId="67B11D93" w14:textId="77777777" w:rsidR="00B4725C" w:rsidRPr="009749DC" w:rsidRDefault="00B4725C" w:rsidP="00654B7D">
            <w:pPr>
              <w:pStyle w:val="Bodytext30"/>
              <w:shd w:val="clear" w:color="auto" w:fill="auto"/>
              <w:tabs>
                <w:tab w:val="left" w:pos="375"/>
              </w:tabs>
              <w:spacing w:before="0" w:after="0" w:line="240" w:lineRule="auto"/>
              <w:ind w:firstLine="0"/>
              <w:rPr>
                <w:sz w:val="16"/>
                <w:szCs w:val="16"/>
              </w:rPr>
            </w:pPr>
          </w:p>
        </w:tc>
        <w:tc>
          <w:tcPr>
            <w:tcW w:w="506" w:type="pct"/>
          </w:tcPr>
          <w:p w14:paraId="10C891BC" w14:textId="77777777" w:rsidR="00B4725C" w:rsidRPr="009749DC" w:rsidRDefault="00B4725C" w:rsidP="00654B7D">
            <w:pPr>
              <w:pStyle w:val="Bodytext30"/>
              <w:shd w:val="clear" w:color="auto" w:fill="auto"/>
              <w:tabs>
                <w:tab w:val="left" w:pos="375"/>
              </w:tabs>
              <w:spacing w:before="0" w:after="0" w:line="240" w:lineRule="auto"/>
              <w:ind w:firstLine="0"/>
              <w:rPr>
                <w:sz w:val="16"/>
                <w:szCs w:val="16"/>
              </w:rPr>
            </w:pPr>
            <w:r w:rsidRPr="009749DC">
              <w:rPr>
                <w:sz w:val="16"/>
                <w:szCs w:val="16"/>
              </w:rPr>
              <w:t>Revizyon No:</w:t>
            </w:r>
          </w:p>
        </w:tc>
        <w:tc>
          <w:tcPr>
            <w:tcW w:w="399" w:type="pct"/>
          </w:tcPr>
          <w:p w14:paraId="798B886C" w14:textId="77777777" w:rsidR="00B4725C" w:rsidRPr="009749DC" w:rsidRDefault="00B4725C" w:rsidP="00654B7D">
            <w:pPr>
              <w:pStyle w:val="Bodytext30"/>
              <w:shd w:val="clear" w:color="auto" w:fill="auto"/>
              <w:tabs>
                <w:tab w:val="left" w:pos="375"/>
              </w:tabs>
              <w:spacing w:before="0" w:after="0" w:line="240" w:lineRule="auto"/>
              <w:ind w:firstLine="0"/>
              <w:rPr>
                <w:sz w:val="16"/>
                <w:szCs w:val="16"/>
              </w:rPr>
            </w:pPr>
          </w:p>
        </w:tc>
      </w:tr>
      <w:tr w:rsidR="00B4725C" w:rsidRPr="009749DC" w14:paraId="00E77D7B" w14:textId="77777777" w:rsidTr="00654B7D">
        <w:tc>
          <w:tcPr>
            <w:tcW w:w="649" w:type="pct"/>
            <w:vMerge/>
          </w:tcPr>
          <w:p w14:paraId="351A44AD" w14:textId="77777777" w:rsidR="00B4725C" w:rsidRPr="009F73D3" w:rsidRDefault="00B4725C" w:rsidP="00654B7D">
            <w:pPr>
              <w:pStyle w:val="Bodytext30"/>
              <w:shd w:val="clear" w:color="auto" w:fill="auto"/>
              <w:tabs>
                <w:tab w:val="left" w:pos="375"/>
              </w:tabs>
              <w:spacing w:before="0" w:after="0" w:line="240" w:lineRule="auto"/>
              <w:ind w:firstLine="0"/>
              <w:rPr>
                <w:sz w:val="20"/>
                <w:szCs w:val="20"/>
              </w:rPr>
            </w:pPr>
          </w:p>
        </w:tc>
        <w:tc>
          <w:tcPr>
            <w:tcW w:w="2755" w:type="pct"/>
            <w:vMerge/>
          </w:tcPr>
          <w:p w14:paraId="4BC97FC8" w14:textId="77777777" w:rsidR="00B4725C" w:rsidRPr="009749DC" w:rsidRDefault="00B4725C" w:rsidP="00654B7D">
            <w:pPr>
              <w:pStyle w:val="Bodytext30"/>
              <w:shd w:val="clear" w:color="auto" w:fill="auto"/>
              <w:tabs>
                <w:tab w:val="left" w:pos="375"/>
              </w:tabs>
              <w:spacing w:before="0" w:after="0" w:line="240" w:lineRule="auto"/>
              <w:ind w:firstLine="0"/>
              <w:rPr>
                <w:sz w:val="16"/>
                <w:szCs w:val="16"/>
              </w:rPr>
            </w:pPr>
          </w:p>
        </w:tc>
        <w:tc>
          <w:tcPr>
            <w:tcW w:w="691" w:type="pct"/>
            <w:vMerge/>
          </w:tcPr>
          <w:p w14:paraId="0C37FAD2" w14:textId="77777777" w:rsidR="00B4725C" w:rsidRPr="009749DC" w:rsidRDefault="00B4725C" w:rsidP="00654B7D">
            <w:pPr>
              <w:pStyle w:val="Bodytext30"/>
              <w:shd w:val="clear" w:color="auto" w:fill="auto"/>
              <w:tabs>
                <w:tab w:val="left" w:pos="375"/>
              </w:tabs>
              <w:spacing w:before="0" w:after="0" w:line="240" w:lineRule="auto"/>
              <w:ind w:firstLine="0"/>
              <w:rPr>
                <w:sz w:val="16"/>
                <w:szCs w:val="16"/>
              </w:rPr>
            </w:pPr>
          </w:p>
        </w:tc>
        <w:tc>
          <w:tcPr>
            <w:tcW w:w="506" w:type="pct"/>
          </w:tcPr>
          <w:p w14:paraId="5A9DF1A0" w14:textId="77777777" w:rsidR="00B4725C" w:rsidRPr="009749DC" w:rsidRDefault="00B4725C" w:rsidP="00654B7D">
            <w:pPr>
              <w:pStyle w:val="Bodytext30"/>
              <w:shd w:val="clear" w:color="auto" w:fill="auto"/>
              <w:tabs>
                <w:tab w:val="left" w:pos="375"/>
              </w:tabs>
              <w:spacing w:before="0" w:after="0" w:line="240" w:lineRule="auto"/>
              <w:ind w:firstLine="0"/>
              <w:rPr>
                <w:sz w:val="16"/>
                <w:szCs w:val="16"/>
              </w:rPr>
            </w:pPr>
            <w:r w:rsidRPr="009749DC">
              <w:rPr>
                <w:sz w:val="16"/>
                <w:szCs w:val="16"/>
              </w:rPr>
              <w:t>Sayfa:</w:t>
            </w:r>
          </w:p>
        </w:tc>
        <w:tc>
          <w:tcPr>
            <w:tcW w:w="399" w:type="pct"/>
          </w:tcPr>
          <w:p w14:paraId="784B6ED3" w14:textId="77777777" w:rsidR="00B4725C" w:rsidRPr="009749DC" w:rsidRDefault="00B4725C" w:rsidP="00654B7D">
            <w:pPr>
              <w:pStyle w:val="Bodytext30"/>
              <w:shd w:val="clear" w:color="auto" w:fill="auto"/>
              <w:tabs>
                <w:tab w:val="left" w:pos="375"/>
              </w:tabs>
              <w:spacing w:before="0" w:after="0" w:line="240" w:lineRule="auto"/>
              <w:ind w:firstLine="0"/>
              <w:rPr>
                <w:sz w:val="16"/>
                <w:szCs w:val="16"/>
              </w:rPr>
            </w:pPr>
            <w:r w:rsidRPr="009749DC">
              <w:rPr>
                <w:sz w:val="16"/>
                <w:szCs w:val="16"/>
              </w:rPr>
              <w:t>2</w:t>
            </w:r>
          </w:p>
        </w:tc>
      </w:tr>
    </w:tbl>
    <w:p w14:paraId="1C98B108" w14:textId="3F05ED53" w:rsidR="00B4725C" w:rsidRDefault="00B4725C" w:rsidP="00EE3A46">
      <w:pPr>
        <w:jc w:val="both"/>
      </w:pPr>
    </w:p>
    <w:p w14:paraId="616E5727" w14:textId="77777777" w:rsidR="00B4725C" w:rsidRDefault="00B4725C" w:rsidP="00EE3A46">
      <w:pPr>
        <w:jc w:val="both"/>
      </w:pPr>
    </w:p>
    <w:p w14:paraId="41C14FE3" w14:textId="77777777" w:rsidR="00B4725C" w:rsidRDefault="00B4725C" w:rsidP="00EE3A46">
      <w:pPr>
        <w:jc w:val="both"/>
      </w:pPr>
    </w:p>
    <w:tbl>
      <w:tblPr>
        <w:tblStyle w:val="TabloKlavuzu"/>
        <w:tblW w:w="15304" w:type="dxa"/>
        <w:tblLayout w:type="fixed"/>
        <w:tblLook w:val="04A0" w:firstRow="1" w:lastRow="0" w:firstColumn="1" w:lastColumn="0" w:noHBand="0" w:noVBand="1"/>
      </w:tblPr>
      <w:tblGrid>
        <w:gridCol w:w="2383"/>
        <w:gridCol w:w="2422"/>
        <w:gridCol w:w="2835"/>
        <w:gridCol w:w="2835"/>
        <w:gridCol w:w="4829"/>
      </w:tblGrid>
      <w:tr w:rsidR="00B4725C" w:rsidRPr="00AE4412" w14:paraId="7584A56A" w14:textId="77777777" w:rsidTr="00654B7D">
        <w:trPr>
          <w:trHeight w:val="439"/>
        </w:trPr>
        <w:tc>
          <w:tcPr>
            <w:tcW w:w="4805" w:type="dxa"/>
            <w:gridSpan w:val="2"/>
            <w:vAlign w:val="center"/>
          </w:tcPr>
          <w:p w14:paraId="3F0763D6" w14:textId="77777777" w:rsidR="00B4725C" w:rsidRPr="00AE4412" w:rsidRDefault="00B4725C" w:rsidP="00654B7D">
            <w:pPr>
              <w:rPr>
                <w:rFonts w:eastAsia="Times New Roman"/>
                <w:b/>
                <w:sz w:val="20"/>
                <w:szCs w:val="20"/>
              </w:rPr>
            </w:pPr>
            <w:r w:rsidRPr="00AE4412">
              <w:rPr>
                <w:rFonts w:eastAsia="Times New Roman"/>
                <w:b/>
                <w:sz w:val="20"/>
                <w:szCs w:val="20"/>
              </w:rPr>
              <w:t>Birim Adı</w:t>
            </w:r>
          </w:p>
        </w:tc>
        <w:tc>
          <w:tcPr>
            <w:tcW w:w="10499" w:type="dxa"/>
            <w:gridSpan w:val="3"/>
            <w:vAlign w:val="center"/>
          </w:tcPr>
          <w:p w14:paraId="198DF1DF" w14:textId="77777777" w:rsidR="00B4725C" w:rsidRPr="00AE4412" w:rsidRDefault="00B4725C" w:rsidP="00654B7D">
            <w:pPr>
              <w:rPr>
                <w:rFonts w:eastAsia="Times New Roman"/>
                <w:b/>
                <w:sz w:val="20"/>
                <w:szCs w:val="20"/>
              </w:rPr>
            </w:pPr>
            <w:r>
              <w:rPr>
                <w:rFonts w:eastAsia="Times New Roman"/>
                <w:b/>
                <w:sz w:val="20"/>
                <w:szCs w:val="20"/>
              </w:rPr>
              <w:t>Tavşanlı Uygulamalı Bilimler Fakültesi</w:t>
            </w:r>
          </w:p>
        </w:tc>
      </w:tr>
      <w:tr w:rsidR="00B4725C" w:rsidRPr="00AE4412" w14:paraId="70A2BC8F" w14:textId="77777777" w:rsidTr="00654B7D">
        <w:trPr>
          <w:trHeight w:val="439"/>
        </w:trPr>
        <w:tc>
          <w:tcPr>
            <w:tcW w:w="4805" w:type="dxa"/>
            <w:gridSpan w:val="2"/>
            <w:vAlign w:val="center"/>
          </w:tcPr>
          <w:p w14:paraId="7CCAD68E" w14:textId="77777777" w:rsidR="00B4725C" w:rsidRPr="00AE4412" w:rsidRDefault="00B4725C" w:rsidP="00654B7D">
            <w:pPr>
              <w:rPr>
                <w:rFonts w:eastAsia="Times New Roman"/>
                <w:b/>
                <w:sz w:val="20"/>
                <w:szCs w:val="20"/>
              </w:rPr>
            </w:pPr>
            <w:r w:rsidRPr="00AE4412">
              <w:rPr>
                <w:rFonts w:eastAsia="Times New Roman"/>
                <w:b/>
                <w:sz w:val="20"/>
                <w:szCs w:val="20"/>
              </w:rPr>
              <w:t>Alt Birim Adı</w:t>
            </w:r>
          </w:p>
        </w:tc>
        <w:tc>
          <w:tcPr>
            <w:tcW w:w="10499" w:type="dxa"/>
            <w:gridSpan w:val="3"/>
            <w:vAlign w:val="center"/>
          </w:tcPr>
          <w:p w14:paraId="0C95F9F4" w14:textId="77777777" w:rsidR="00B4725C" w:rsidRPr="00AE4412" w:rsidRDefault="00B4725C" w:rsidP="00654B7D">
            <w:pPr>
              <w:rPr>
                <w:rFonts w:eastAsia="Times New Roman"/>
                <w:b/>
                <w:sz w:val="20"/>
                <w:szCs w:val="20"/>
              </w:rPr>
            </w:pPr>
            <w:r>
              <w:rPr>
                <w:rFonts w:eastAsia="Times New Roman"/>
                <w:b/>
                <w:sz w:val="20"/>
                <w:szCs w:val="20"/>
              </w:rPr>
              <w:t>Öğretim Üyeleri</w:t>
            </w:r>
          </w:p>
        </w:tc>
      </w:tr>
      <w:tr w:rsidR="00B4725C" w:rsidRPr="00AE4412" w14:paraId="70FCD70F" w14:textId="77777777" w:rsidTr="00654B7D">
        <w:trPr>
          <w:trHeight w:val="510"/>
        </w:trPr>
        <w:tc>
          <w:tcPr>
            <w:tcW w:w="2383" w:type="dxa"/>
            <w:vAlign w:val="center"/>
          </w:tcPr>
          <w:p w14:paraId="2E28BF9F" w14:textId="77777777" w:rsidR="00B4725C" w:rsidRPr="00AE4412" w:rsidRDefault="00B4725C" w:rsidP="00654B7D">
            <w:pPr>
              <w:jc w:val="center"/>
              <w:rPr>
                <w:rFonts w:eastAsia="Times New Roman"/>
                <w:b/>
                <w:sz w:val="20"/>
                <w:szCs w:val="20"/>
              </w:rPr>
            </w:pPr>
            <w:r w:rsidRPr="00AE4412">
              <w:rPr>
                <w:rFonts w:eastAsia="Times New Roman"/>
                <w:b/>
                <w:sz w:val="20"/>
                <w:szCs w:val="20"/>
              </w:rPr>
              <w:t>Hassas Görevler</w:t>
            </w:r>
          </w:p>
        </w:tc>
        <w:tc>
          <w:tcPr>
            <w:tcW w:w="2422" w:type="dxa"/>
            <w:vAlign w:val="center"/>
          </w:tcPr>
          <w:p w14:paraId="6C4C1266" w14:textId="77777777" w:rsidR="00B4725C" w:rsidRPr="00AE4412" w:rsidRDefault="00B4725C" w:rsidP="00654B7D">
            <w:pPr>
              <w:jc w:val="center"/>
              <w:rPr>
                <w:rFonts w:eastAsia="Times New Roman"/>
                <w:b/>
                <w:sz w:val="20"/>
                <w:szCs w:val="20"/>
              </w:rPr>
            </w:pPr>
            <w:r w:rsidRPr="00AE4412">
              <w:rPr>
                <w:rFonts w:eastAsia="Times New Roman"/>
                <w:b/>
                <w:sz w:val="20"/>
                <w:szCs w:val="20"/>
              </w:rPr>
              <w:t>Hassas Görevi olan Personel</w:t>
            </w:r>
          </w:p>
        </w:tc>
        <w:tc>
          <w:tcPr>
            <w:tcW w:w="2835" w:type="dxa"/>
            <w:vAlign w:val="center"/>
          </w:tcPr>
          <w:p w14:paraId="3D6AB284" w14:textId="77777777" w:rsidR="00B4725C" w:rsidRPr="00AE4412" w:rsidRDefault="00B4725C" w:rsidP="00654B7D">
            <w:pPr>
              <w:jc w:val="center"/>
              <w:rPr>
                <w:rFonts w:eastAsia="Times New Roman"/>
                <w:b/>
                <w:sz w:val="20"/>
                <w:szCs w:val="20"/>
              </w:rPr>
            </w:pPr>
            <w:r w:rsidRPr="00AE4412">
              <w:rPr>
                <w:rFonts w:eastAsia="Times New Roman"/>
                <w:b/>
                <w:sz w:val="20"/>
                <w:szCs w:val="20"/>
              </w:rPr>
              <w:t xml:space="preserve">Risk Düzeyi </w:t>
            </w:r>
            <w:r w:rsidRPr="00AE4412">
              <w:rPr>
                <w:sz w:val="20"/>
                <w:szCs w:val="20"/>
              </w:rPr>
              <w:t>(Risk düzeyi görevin ve belirlenen risklerin durumuna göre Yüksek, Orta veya Düşük olarak belirlenecektir.)</w:t>
            </w:r>
          </w:p>
        </w:tc>
        <w:tc>
          <w:tcPr>
            <w:tcW w:w="2835" w:type="dxa"/>
            <w:vAlign w:val="center"/>
          </w:tcPr>
          <w:p w14:paraId="414F3550" w14:textId="77777777" w:rsidR="00B4725C" w:rsidRPr="00AE4412" w:rsidRDefault="00B4725C" w:rsidP="00654B7D">
            <w:pPr>
              <w:jc w:val="center"/>
              <w:rPr>
                <w:rFonts w:eastAsia="Times New Roman"/>
                <w:b/>
                <w:sz w:val="20"/>
                <w:szCs w:val="20"/>
              </w:rPr>
            </w:pPr>
            <w:r w:rsidRPr="00AE4412">
              <w:rPr>
                <w:rFonts w:eastAsia="Times New Roman"/>
                <w:b/>
                <w:bCs/>
                <w:sz w:val="20"/>
                <w:szCs w:val="20"/>
              </w:rPr>
              <w:t>Riskler (Görevin Yerine Getirilmemesinin Sonuçları</w:t>
            </w:r>
          </w:p>
        </w:tc>
        <w:tc>
          <w:tcPr>
            <w:tcW w:w="4829" w:type="dxa"/>
            <w:vAlign w:val="center"/>
          </w:tcPr>
          <w:p w14:paraId="16BD2338" w14:textId="77777777" w:rsidR="00B4725C" w:rsidRPr="00AE4412" w:rsidRDefault="00B4725C" w:rsidP="00654B7D">
            <w:pPr>
              <w:jc w:val="center"/>
              <w:rPr>
                <w:rFonts w:eastAsia="Times New Roman"/>
                <w:b/>
                <w:sz w:val="20"/>
                <w:szCs w:val="20"/>
              </w:rPr>
            </w:pPr>
            <w:r w:rsidRPr="00AE4412">
              <w:rPr>
                <w:rFonts w:eastAsia="Times New Roman"/>
                <w:b/>
                <w:bCs/>
                <w:sz w:val="20"/>
                <w:szCs w:val="20"/>
              </w:rPr>
              <w:t>Prosedürü (Alınması Gereken Önlemler ve Kontroller</w:t>
            </w:r>
            <w:r w:rsidRPr="00AE4412">
              <w:rPr>
                <w:sz w:val="20"/>
                <w:szCs w:val="20"/>
              </w:rPr>
              <w:t>)</w:t>
            </w:r>
          </w:p>
        </w:tc>
      </w:tr>
      <w:tr w:rsidR="00B4725C" w:rsidRPr="00AE4412" w14:paraId="271F3F87" w14:textId="77777777" w:rsidTr="00654B7D">
        <w:trPr>
          <w:trHeight w:val="656"/>
        </w:trPr>
        <w:tc>
          <w:tcPr>
            <w:tcW w:w="2383" w:type="dxa"/>
          </w:tcPr>
          <w:p w14:paraId="2ED351BD" w14:textId="77777777" w:rsidR="00B4725C" w:rsidRPr="00B17290" w:rsidRDefault="00B4725C" w:rsidP="00654B7D">
            <w:pPr>
              <w:jc w:val="both"/>
              <w:rPr>
                <w:rFonts w:eastAsia="Times New Roman"/>
                <w:sz w:val="18"/>
                <w:szCs w:val="18"/>
              </w:rPr>
            </w:pPr>
            <w:r w:rsidRPr="00B17290">
              <w:rPr>
                <w:sz w:val="18"/>
                <w:szCs w:val="18"/>
              </w:rPr>
              <w:t>Yükseköğretim Kanunu'nda yer alan amaç ve ilkelere uygun bir şekilde hareket etmek</w:t>
            </w:r>
          </w:p>
        </w:tc>
        <w:tc>
          <w:tcPr>
            <w:tcW w:w="2422" w:type="dxa"/>
          </w:tcPr>
          <w:p w14:paraId="7BF379BA" w14:textId="77777777" w:rsidR="00B4725C" w:rsidRPr="00B17290" w:rsidRDefault="00B4725C" w:rsidP="00654B7D">
            <w:pPr>
              <w:jc w:val="center"/>
              <w:rPr>
                <w:rFonts w:eastAsia="Times New Roman"/>
                <w:sz w:val="18"/>
                <w:szCs w:val="18"/>
              </w:rPr>
            </w:pPr>
            <w:r w:rsidRPr="00B17290">
              <w:rPr>
                <w:rFonts w:eastAsia="Times New Roman"/>
                <w:sz w:val="18"/>
                <w:szCs w:val="18"/>
              </w:rPr>
              <w:t>Öğretim Üyeleri</w:t>
            </w:r>
          </w:p>
        </w:tc>
        <w:tc>
          <w:tcPr>
            <w:tcW w:w="2835" w:type="dxa"/>
          </w:tcPr>
          <w:p w14:paraId="4691CC02" w14:textId="77777777" w:rsidR="00B4725C" w:rsidRPr="00B17290" w:rsidRDefault="00B4725C" w:rsidP="00654B7D">
            <w:pPr>
              <w:jc w:val="center"/>
              <w:rPr>
                <w:rFonts w:eastAsia="Times New Roman"/>
                <w:sz w:val="18"/>
                <w:szCs w:val="18"/>
              </w:rPr>
            </w:pPr>
            <w:r w:rsidRPr="00B17290">
              <w:rPr>
                <w:sz w:val="18"/>
                <w:szCs w:val="18"/>
              </w:rPr>
              <w:t>Yüksek</w:t>
            </w:r>
          </w:p>
        </w:tc>
        <w:tc>
          <w:tcPr>
            <w:tcW w:w="2835" w:type="dxa"/>
          </w:tcPr>
          <w:p w14:paraId="624C30E1" w14:textId="77777777" w:rsidR="00B4725C" w:rsidRPr="00B17290" w:rsidRDefault="00B4725C" w:rsidP="00654B7D">
            <w:pPr>
              <w:jc w:val="both"/>
              <w:rPr>
                <w:rFonts w:eastAsia="Times New Roman"/>
                <w:sz w:val="18"/>
                <w:szCs w:val="18"/>
              </w:rPr>
            </w:pPr>
            <w:r w:rsidRPr="00B17290">
              <w:rPr>
                <w:sz w:val="18"/>
                <w:szCs w:val="18"/>
              </w:rPr>
              <w:t>Eğitim ve öğretimdeki aksaklıklar, kurumsal hedeflere ulaşmada zorluklar yaratması</w:t>
            </w:r>
          </w:p>
        </w:tc>
        <w:tc>
          <w:tcPr>
            <w:tcW w:w="4829" w:type="dxa"/>
          </w:tcPr>
          <w:p w14:paraId="1FFC24DF" w14:textId="77777777" w:rsidR="00B4725C" w:rsidRPr="00B17290" w:rsidRDefault="00B4725C" w:rsidP="00654B7D">
            <w:pPr>
              <w:jc w:val="both"/>
              <w:rPr>
                <w:rFonts w:eastAsia="Times New Roman"/>
                <w:sz w:val="18"/>
                <w:szCs w:val="18"/>
              </w:rPr>
            </w:pPr>
            <w:r w:rsidRPr="00B17290">
              <w:rPr>
                <w:sz w:val="18"/>
                <w:szCs w:val="18"/>
              </w:rPr>
              <w:t>İlgili maddeler ve gereklilikler hakkında bilgilendirme yapılması, durumu hassas bir biçimde ele alarak etkili bir iletişim kurulmasının sağlanması</w:t>
            </w:r>
          </w:p>
        </w:tc>
      </w:tr>
      <w:tr w:rsidR="00B4725C" w:rsidRPr="00AE4412" w14:paraId="7EDC44A5" w14:textId="77777777" w:rsidTr="00654B7D">
        <w:trPr>
          <w:trHeight w:val="666"/>
        </w:trPr>
        <w:tc>
          <w:tcPr>
            <w:tcW w:w="2383" w:type="dxa"/>
          </w:tcPr>
          <w:p w14:paraId="74D4E094" w14:textId="77777777" w:rsidR="00B4725C" w:rsidRPr="00B17290" w:rsidRDefault="00B4725C" w:rsidP="00654B7D">
            <w:pPr>
              <w:jc w:val="both"/>
              <w:rPr>
                <w:rFonts w:eastAsia="Times New Roman"/>
                <w:sz w:val="18"/>
                <w:szCs w:val="18"/>
              </w:rPr>
            </w:pPr>
            <w:r w:rsidRPr="00B17290">
              <w:rPr>
                <w:sz w:val="18"/>
                <w:szCs w:val="18"/>
              </w:rPr>
              <w:t xml:space="preserve">Eğitim-öğretim faaliyetlerinin zamanında uygulanması, ders içeriklerinin hazırlanması ve planlanması süreçlerine katılım göstermek, ders programlarının sorunsuz bir şekilde yürütülmesini sağlamak </w:t>
            </w:r>
          </w:p>
        </w:tc>
        <w:tc>
          <w:tcPr>
            <w:tcW w:w="2422" w:type="dxa"/>
          </w:tcPr>
          <w:p w14:paraId="25B872FF" w14:textId="77777777" w:rsidR="00B4725C" w:rsidRPr="00B17290" w:rsidRDefault="00B4725C" w:rsidP="00654B7D">
            <w:pPr>
              <w:jc w:val="center"/>
              <w:rPr>
                <w:rFonts w:eastAsia="Times New Roman"/>
                <w:sz w:val="18"/>
                <w:szCs w:val="18"/>
              </w:rPr>
            </w:pPr>
            <w:r w:rsidRPr="00B17290">
              <w:rPr>
                <w:rFonts w:eastAsia="Times New Roman"/>
                <w:sz w:val="18"/>
                <w:szCs w:val="18"/>
              </w:rPr>
              <w:t>Öğretim Üyeleri</w:t>
            </w:r>
          </w:p>
        </w:tc>
        <w:tc>
          <w:tcPr>
            <w:tcW w:w="2835" w:type="dxa"/>
          </w:tcPr>
          <w:p w14:paraId="30206366" w14:textId="77777777" w:rsidR="00B4725C" w:rsidRPr="00B17290" w:rsidRDefault="00B4725C" w:rsidP="00654B7D">
            <w:pPr>
              <w:rPr>
                <w:sz w:val="18"/>
                <w:szCs w:val="18"/>
              </w:rPr>
            </w:pPr>
          </w:p>
          <w:p w14:paraId="659213D3" w14:textId="77777777" w:rsidR="00B4725C" w:rsidRPr="00B17290" w:rsidRDefault="00B4725C" w:rsidP="00654B7D">
            <w:pPr>
              <w:jc w:val="center"/>
              <w:rPr>
                <w:rFonts w:eastAsia="Times New Roman"/>
                <w:sz w:val="18"/>
                <w:szCs w:val="18"/>
              </w:rPr>
            </w:pPr>
            <w:r w:rsidRPr="00B17290">
              <w:rPr>
                <w:sz w:val="18"/>
                <w:szCs w:val="18"/>
              </w:rPr>
              <w:t>Yüksek</w:t>
            </w:r>
          </w:p>
        </w:tc>
        <w:tc>
          <w:tcPr>
            <w:tcW w:w="2835" w:type="dxa"/>
          </w:tcPr>
          <w:p w14:paraId="300F6257" w14:textId="77777777" w:rsidR="00B4725C" w:rsidRPr="00B17290" w:rsidRDefault="00B4725C" w:rsidP="00654B7D">
            <w:pPr>
              <w:jc w:val="both"/>
              <w:rPr>
                <w:rFonts w:eastAsia="Times New Roman"/>
                <w:sz w:val="18"/>
                <w:szCs w:val="18"/>
              </w:rPr>
            </w:pPr>
            <w:r w:rsidRPr="00B17290">
              <w:rPr>
                <w:sz w:val="18"/>
                <w:szCs w:val="18"/>
              </w:rPr>
              <w:t>Bölüm, akademik hedeflerine ulaşmada karşılaştığı sorunlar nedeniyle derslerin düzenli ve eksiksiz bir şekilde yürütülmesinde sıkıntılar yaşanması, öğrencilerin hak kayıplarına uğraması</w:t>
            </w:r>
          </w:p>
        </w:tc>
        <w:tc>
          <w:tcPr>
            <w:tcW w:w="4829" w:type="dxa"/>
          </w:tcPr>
          <w:p w14:paraId="593C7188" w14:textId="77777777" w:rsidR="00B4725C" w:rsidRPr="00B17290" w:rsidRDefault="00B4725C" w:rsidP="00654B7D">
            <w:pPr>
              <w:jc w:val="both"/>
              <w:rPr>
                <w:rFonts w:eastAsia="Times New Roman"/>
                <w:sz w:val="18"/>
                <w:szCs w:val="18"/>
              </w:rPr>
            </w:pPr>
            <w:r w:rsidRPr="00B17290">
              <w:rPr>
                <w:sz w:val="18"/>
                <w:szCs w:val="18"/>
              </w:rPr>
              <w:t xml:space="preserve">Ders içeriklerinin güncel ve nitelikli bir şekilde hazırlanması, bölümde bulunan komisyonlar arasında eşgüdüm sağlanması </w:t>
            </w:r>
          </w:p>
        </w:tc>
      </w:tr>
      <w:tr w:rsidR="00B4725C" w:rsidRPr="00AE4412" w14:paraId="4021EDB9" w14:textId="77777777" w:rsidTr="00654B7D">
        <w:trPr>
          <w:trHeight w:val="666"/>
        </w:trPr>
        <w:tc>
          <w:tcPr>
            <w:tcW w:w="2383" w:type="dxa"/>
          </w:tcPr>
          <w:p w14:paraId="634270C4" w14:textId="77777777" w:rsidR="00B4725C" w:rsidRPr="00B17290" w:rsidRDefault="00B4725C" w:rsidP="00654B7D">
            <w:pPr>
              <w:jc w:val="both"/>
              <w:rPr>
                <w:rFonts w:eastAsia="Times New Roman"/>
                <w:sz w:val="18"/>
                <w:szCs w:val="18"/>
              </w:rPr>
            </w:pPr>
            <w:r w:rsidRPr="00B17290">
              <w:rPr>
                <w:sz w:val="18"/>
                <w:szCs w:val="18"/>
              </w:rPr>
              <w:t xml:space="preserve">Bölümün eğitim-öğretim faaliyetlerini, stratejik plan performans </w:t>
            </w:r>
            <w:proofErr w:type="gramStart"/>
            <w:r w:rsidRPr="00B17290">
              <w:rPr>
                <w:sz w:val="18"/>
                <w:szCs w:val="18"/>
              </w:rPr>
              <w:t>kriterlerini</w:t>
            </w:r>
            <w:proofErr w:type="gramEnd"/>
            <w:r w:rsidRPr="00B17290">
              <w:rPr>
                <w:sz w:val="18"/>
                <w:szCs w:val="18"/>
              </w:rPr>
              <w:t xml:space="preserve"> değerlendirme süreçlerine destek vermek</w:t>
            </w:r>
          </w:p>
        </w:tc>
        <w:tc>
          <w:tcPr>
            <w:tcW w:w="2422" w:type="dxa"/>
          </w:tcPr>
          <w:p w14:paraId="06ECEEBE" w14:textId="77777777" w:rsidR="00B4725C" w:rsidRPr="00B17290" w:rsidRDefault="00B4725C" w:rsidP="00654B7D">
            <w:pPr>
              <w:jc w:val="center"/>
              <w:rPr>
                <w:rFonts w:eastAsia="Times New Roman"/>
                <w:sz w:val="18"/>
                <w:szCs w:val="18"/>
              </w:rPr>
            </w:pPr>
            <w:r w:rsidRPr="00B17290">
              <w:rPr>
                <w:rFonts w:eastAsia="Times New Roman"/>
                <w:sz w:val="18"/>
                <w:szCs w:val="18"/>
              </w:rPr>
              <w:t>Öğretim Üyeleri</w:t>
            </w:r>
          </w:p>
        </w:tc>
        <w:tc>
          <w:tcPr>
            <w:tcW w:w="2835" w:type="dxa"/>
          </w:tcPr>
          <w:p w14:paraId="4A8F92D7" w14:textId="77777777" w:rsidR="00B4725C" w:rsidRPr="00B17290" w:rsidRDefault="00B4725C" w:rsidP="00654B7D">
            <w:pPr>
              <w:jc w:val="center"/>
              <w:rPr>
                <w:rFonts w:eastAsia="Times New Roman"/>
                <w:sz w:val="18"/>
                <w:szCs w:val="18"/>
              </w:rPr>
            </w:pPr>
            <w:r w:rsidRPr="00B17290">
              <w:rPr>
                <w:sz w:val="18"/>
                <w:szCs w:val="18"/>
              </w:rPr>
              <w:t>Yüksek</w:t>
            </w:r>
          </w:p>
        </w:tc>
        <w:tc>
          <w:tcPr>
            <w:tcW w:w="2835" w:type="dxa"/>
          </w:tcPr>
          <w:p w14:paraId="01011535" w14:textId="77777777" w:rsidR="00B4725C" w:rsidRPr="00B17290" w:rsidRDefault="00B4725C" w:rsidP="00654B7D">
            <w:pPr>
              <w:jc w:val="both"/>
              <w:rPr>
                <w:rFonts w:eastAsia="Times New Roman"/>
                <w:sz w:val="18"/>
                <w:szCs w:val="18"/>
              </w:rPr>
            </w:pPr>
            <w:r w:rsidRPr="00B17290">
              <w:rPr>
                <w:sz w:val="18"/>
                <w:szCs w:val="18"/>
              </w:rPr>
              <w:t>Bölümdeki akademik ve idari faaliyetlerde yaşanan aksaklıklar, koordinasyon eksiklikleri, kamuya zarar veren durumlar</w:t>
            </w:r>
          </w:p>
        </w:tc>
        <w:tc>
          <w:tcPr>
            <w:tcW w:w="4829" w:type="dxa"/>
          </w:tcPr>
          <w:p w14:paraId="2197303A" w14:textId="77777777" w:rsidR="00B4725C" w:rsidRPr="00B17290" w:rsidRDefault="00B4725C" w:rsidP="00654B7D">
            <w:pPr>
              <w:jc w:val="both"/>
              <w:rPr>
                <w:rFonts w:eastAsia="Times New Roman"/>
                <w:sz w:val="18"/>
                <w:szCs w:val="18"/>
              </w:rPr>
            </w:pPr>
            <w:r w:rsidRPr="00B17290">
              <w:rPr>
                <w:sz w:val="18"/>
                <w:szCs w:val="18"/>
              </w:rPr>
              <w:t xml:space="preserve">Kurumun dönemsel çalışmalarının takip edilmesi,  belirlenen </w:t>
            </w:r>
            <w:proofErr w:type="gramStart"/>
            <w:r w:rsidRPr="00B17290">
              <w:rPr>
                <w:sz w:val="18"/>
                <w:szCs w:val="18"/>
              </w:rPr>
              <w:t>kriterlerin</w:t>
            </w:r>
            <w:proofErr w:type="gramEnd"/>
            <w:r w:rsidRPr="00B17290">
              <w:rPr>
                <w:sz w:val="18"/>
                <w:szCs w:val="18"/>
              </w:rPr>
              <w:t xml:space="preserve"> düzenli bir şekilde uygulanmasına yönelik çaba gösterilmesi</w:t>
            </w:r>
          </w:p>
        </w:tc>
      </w:tr>
      <w:tr w:rsidR="00B4725C" w:rsidRPr="00AE4412" w14:paraId="59CB7045" w14:textId="77777777" w:rsidTr="00654B7D">
        <w:trPr>
          <w:trHeight w:val="666"/>
        </w:trPr>
        <w:tc>
          <w:tcPr>
            <w:tcW w:w="2383" w:type="dxa"/>
          </w:tcPr>
          <w:p w14:paraId="70A9B094" w14:textId="77777777" w:rsidR="00B4725C" w:rsidRPr="00B17290" w:rsidRDefault="00B4725C" w:rsidP="00654B7D">
            <w:pPr>
              <w:jc w:val="both"/>
              <w:rPr>
                <w:rFonts w:eastAsia="Times New Roman"/>
                <w:sz w:val="18"/>
                <w:szCs w:val="18"/>
              </w:rPr>
            </w:pPr>
            <w:r w:rsidRPr="00B17290">
              <w:rPr>
                <w:sz w:val="18"/>
                <w:szCs w:val="18"/>
              </w:rPr>
              <w:t>Dekan ve Dekan Yardımcılarının vereceği akademik ve idari görevleri yerine getirmek</w:t>
            </w:r>
          </w:p>
        </w:tc>
        <w:tc>
          <w:tcPr>
            <w:tcW w:w="2422" w:type="dxa"/>
          </w:tcPr>
          <w:p w14:paraId="38E8022C" w14:textId="77777777" w:rsidR="00B4725C" w:rsidRPr="00B17290" w:rsidRDefault="00B4725C" w:rsidP="00654B7D">
            <w:pPr>
              <w:jc w:val="center"/>
              <w:rPr>
                <w:rFonts w:eastAsia="Times New Roman"/>
                <w:sz w:val="18"/>
                <w:szCs w:val="18"/>
              </w:rPr>
            </w:pPr>
            <w:r w:rsidRPr="00B17290">
              <w:rPr>
                <w:rFonts w:eastAsia="Times New Roman"/>
                <w:sz w:val="18"/>
                <w:szCs w:val="18"/>
              </w:rPr>
              <w:t>Öğretim Üyeleri</w:t>
            </w:r>
          </w:p>
        </w:tc>
        <w:tc>
          <w:tcPr>
            <w:tcW w:w="2835" w:type="dxa"/>
          </w:tcPr>
          <w:p w14:paraId="37A814BF" w14:textId="77777777" w:rsidR="00B4725C" w:rsidRPr="00B17290" w:rsidRDefault="00B4725C" w:rsidP="00654B7D">
            <w:pPr>
              <w:jc w:val="center"/>
              <w:rPr>
                <w:rFonts w:eastAsia="Times New Roman"/>
                <w:sz w:val="18"/>
                <w:szCs w:val="18"/>
              </w:rPr>
            </w:pPr>
            <w:r w:rsidRPr="00B17290">
              <w:rPr>
                <w:sz w:val="18"/>
                <w:szCs w:val="18"/>
              </w:rPr>
              <w:t>Yüksek</w:t>
            </w:r>
          </w:p>
        </w:tc>
        <w:tc>
          <w:tcPr>
            <w:tcW w:w="2835" w:type="dxa"/>
          </w:tcPr>
          <w:p w14:paraId="4630B728" w14:textId="77777777" w:rsidR="00B4725C" w:rsidRPr="00B17290" w:rsidRDefault="00B4725C" w:rsidP="00654B7D">
            <w:pPr>
              <w:jc w:val="both"/>
              <w:rPr>
                <w:rFonts w:eastAsia="Times New Roman"/>
                <w:sz w:val="18"/>
                <w:szCs w:val="18"/>
              </w:rPr>
            </w:pPr>
            <w:r w:rsidRPr="00B17290">
              <w:rPr>
                <w:sz w:val="18"/>
                <w:szCs w:val="18"/>
              </w:rPr>
              <w:t>Akademik ve idari faaliyetlerde yaşanan aksaklıklar</w:t>
            </w:r>
          </w:p>
        </w:tc>
        <w:tc>
          <w:tcPr>
            <w:tcW w:w="4829" w:type="dxa"/>
          </w:tcPr>
          <w:p w14:paraId="55EF5637" w14:textId="77777777" w:rsidR="00B4725C" w:rsidRPr="00B17290" w:rsidRDefault="00B4725C" w:rsidP="00654B7D">
            <w:pPr>
              <w:jc w:val="both"/>
              <w:rPr>
                <w:rFonts w:eastAsia="Times New Roman"/>
                <w:sz w:val="18"/>
                <w:szCs w:val="18"/>
              </w:rPr>
            </w:pPr>
            <w:r w:rsidRPr="00B17290">
              <w:rPr>
                <w:sz w:val="18"/>
                <w:szCs w:val="18"/>
              </w:rPr>
              <w:t>Verilen akademik ve idari görevlerin titizlikle yerine getirilmesinin öneminin vurgulanması, herhangi bir mazereti olduğunda bunun önceden bildirilmesi</w:t>
            </w:r>
          </w:p>
        </w:tc>
      </w:tr>
      <w:tr w:rsidR="00B4725C" w:rsidRPr="00AE4412" w14:paraId="52B8A0AE" w14:textId="77777777" w:rsidTr="00654B7D">
        <w:trPr>
          <w:trHeight w:val="666"/>
        </w:trPr>
        <w:tc>
          <w:tcPr>
            <w:tcW w:w="2383" w:type="dxa"/>
          </w:tcPr>
          <w:p w14:paraId="6C9EDD4E" w14:textId="77777777" w:rsidR="00B4725C" w:rsidRPr="00B17290" w:rsidRDefault="00B4725C" w:rsidP="00654B7D">
            <w:pPr>
              <w:jc w:val="both"/>
              <w:rPr>
                <w:rFonts w:eastAsia="Times New Roman"/>
                <w:sz w:val="18"/>
                <w:szCs w:val="18"/>
              </w:rPr>
            </w:pPr>
            <w:r w:rsidRPr="00B17290">
              <w:rPr>
                <w:sz w:val="18"/>
                <w:szCs w:val="18"/>
              </w:rPr>
              <w:t>Etik kurallara uymak, iç kontrol faaliyetlerini desteklemek ve hassas görevlerin bilincinde hareket etmek</w:t>
            </w:r>
          </w:p>
        </w:tc>
        <w:tc>
          <w:tcPr>
            <w:tcW w:w="2422" w:type="dxa"/>
          </w:tcPr>
          <w:p w14:paraId="259CFC2A" w14:textId="77777777" w:rsidR="00B4725C" w:rsidRPr="00B17290" w:rsidRDefault="00B4725C" w:rsidP="00654B7D">
            <w:pPr>
              <w:jc w:val="center"/>
              <w:rPr>
                <w:rFonts w:eastAsia="Times New Roman"/>
                <w:sz w:val="18"/>
                <w:szCs w:val="18"/>
              </w:rPr>
            </w:pPr>
            <w:r w:rsidRPr="00B17290">
              <w:rPr>
                <w:rFonts w:eastAsia="Times New Roman"/>
                <w:sz w:val="18"/>
                <w:szCs w:val="18"/>
              </w:rPr>
              <w:t>Öğretim Üyeleri</w:t>
            </w:r>
          </w:p>
        </w:tc>
        <w:tc>
          <w:tcPr>
            <w:tcW w:w="2835" w:type="dxa"/>
          </w:tcPr>
          <w:p w14:paraId="1282906E" w14:textId="77777777" w:rsidR="00B4725C" w:rsidRPr="00B17290" w:rsidRDefault="00B4725C" w:rsidP="00654B7D">
            <w:pPr>
              <w:jc w:val="center"/>
              <w:rPr>
                <w:rFonts w:eastAsia="Times New Roman"/>
                <w:sz w:val="18"/>
                <w:szCs w:val="18"/>
              </w:rPr>
            </w:pPr>
            <w:r w:rsidRPr="00B17290">
              <w:rPr>
                <w:sz w:val="18"/>
                <w:szCs w:val="18"/>
              </w:rPr>
              <w:t xml:space="preserve">Yüksek </w:t>
            </w:r>
          </w:p>
        </w:tc>
        <w:tc>
          <w:tcPr>
            <w:tcW w:w="2835" w:type="dxa"/>
          </w:tcPr>
          <w:p w14:paraId="35EB9624" w14:textId="77777777" w:rsidR="00B4725C" w:rsidRPr="00B17290" w:rsidRDefault="00B4725C" w:rsidP="00654B7D">
            <w:pPr>
              <w:jc w:val="both"/>
              <w:rPr>
                <w:rFonts w:eastAsia="Times New Roman"/>
                <w:sz w:val="18"/>
                <w:szCs w:val="18"/>
              </w:rPr>
            </w:pPr>
            <w:r w:rsidRPr="00B17290">
              <w:rPr>
                <w:sz w:val="18"/>
                <w:szCs w:val="18"/>
              </w:rPr>
              <w:t>Akademik hedeflerden sapmalar, idari koordinasyondaki aksamalar ve kurumsal yetkinlik ile temsil konusundaki sorunlar</w:t>
            </w:r>
          </w:p>
        </w:tc>
        <w:tc>
          <w:tcPr>
            <w:tcW w:w="4829" w:type="dxa"/>
          </w:tcPr>
          <w:p w14:paraId="29EBB62D" w14:textId="77777777" w:rsidR="00B4725C" w:rsidRPr="00B17290" w:rsidRDefault="00B4725C" w:rsidP="00654B7D">
            <w:pPr>
              <w:jc w:val="both"/>
              <w:rPr>
                <w:rFonts w:eastAsia="Times New Roman"/>
                <w:sz w:val="18"/>
                <w:szCs w:val="18"/>
              </w:rPr>
            </w:pPr>
            <w:r w:rsidRPr="00B17290">
              <w:rPr>
                <w:sz w:val="18"/>
                <w:szCs w:val="18"/>
              </w:rPr>
              <w:t>Öğretim üyelerinin ilgili değer ve normları koruyup uygulama konusundaki duyarlılıkları ve bu alanda bilgilendirilmelerini sağlamak</w:t>
            </w:r>
          </w:p>
        </w:tc>
      </w:tr>
      <w:tr w:rsidR="00B4725C" w:rsidRPr="00AE4412" w14:paraId="3E90669B" w14:textId="77777777" w:rsidTr="00654B7D">
        <w:trPr>
          <w:trHeight w:val="666"/>
        </w:trPr>
        <w:tc>
          <w:tcPr>
            <w:tcW w:w="2383" w:type="dxa"/>
          </w:tcPr>
          <w:p w14:paraId="0FF9263B" w14:textId="77777777" w:rsidR="00B4725C" w:rsidRPr="00B17290" w:rsidRDefault="00B4725C" w:rsidP="00654B7D">
            <w:pPr>
              <w:jc w:val="both"/>
              <w:rPr>
                <w:rFonts w:eastAsia="Times New Roman"/>
                <w:sz w:val="18"/>
                <w:szCs w:val="18"/>
              </w:rPr>
            </w:pPr>
            <w:r w:rsidRPr="00B17290">
              <w:rPr>
                <w:sz w:val="18"/>
                <w:szCs w:val="18"/>
              </w:rPr>
              <w:lastRenderedPageBreak/>
              <w:t>Ders ve sınav programlarının hazırlanmasına katkıda bulunmak ve sınavlarda gözetmenlik görevini yapmak</w:t>
            </w:r>
          </w:p>
        </w:tc>
        <w:tc>
          <w:tcPr>
            <w:tcW w:w="2422" w:type="dxa"/>
          </w:tcPr>
          <w:p w14:paraId="643C51F0" w14:textId="77777777" w:rsidR="00B4725C" w:rsidRPr="00B17290" w:rsidRDefault="00B4725C" w:rsidP="00654B7D">
            <w:pPr>
              <w:jc w:val="center"/>
              <w:rPr>
                <w:rFonts w:eastAsia="Times New Roman"/>
                <w:sz w:val="18"/>
                <w:szCs w:val="18"/>
              </w:rPr>
            </w:pPr>
            <w:r w:rsidRPr="00B17290">
              <w:rPr>
                <w:rFonts w:eastAsia="Times New Roman"/>
                <w:sz w:val="18"/>
                <w:szCs w:val="18"/>
              </w:rPr>
              <w:t>Öğretim Üyeleri</w:t>
            </w:r>
          </w:p>
        </w:tc>
        <w:tc>
          <w:tcPr>
            <w:tcW w:w="2835" w:type="dxa"/>
          </w:tcPr>
          <w:p w14:paraId="79206057" w14:textId="77777777" w:rsidR="00B4725C" w:rsidRPr="00B17290" w:rsidRDefault="00B4725C" w:rsidP="00654B7D">
            <w:pPr>
              <w:jc w:val="center"/>
              <w:rPr>
                <w:rFonts w:eastAsia="Times New Roman"/>
                <w:sz w:val="18"/>
                <w:szCs w:val="18"/>
              </w:rPr>
            </w:pPr>
            <w:r w:rsidRPr="00B17290">
              <w:rPr>
                <w:rFonts w:eastAsia="Times New Roman"/>
                <w:sz w:val="18"/>
                <w:szCs w:val="18"/>
              </w:rPr>
              <w:t>Orta</w:t>
            </w:r>
          </w:p>
        </w:tc>
        <w:tc>
          <w:tcPr>
            <w:tcW w:w="2835" w:type="dxa"/>
          </w:tcPr>
          <w:p w14:paraId="6A1CE8FB" w14:textId="77777777" w:rsidR="00B4725C" w:rsidRPr="00B17290" w:rsidRDefault="00B4725C" w:rsidP="00654B7D">
            <w:pPr>
              <w:jc w:val="both"/>
              <w:rPr>
                <w:rFonts w:eastAsia="Times New Roman"/>
                <w:sz w:val="18"/>
                <w:szCs w:val="18"/>
              </w:rPr>
            </w:pPr>
            <w:r w:rsidRPr="00B17290">
              <w:rPr>
                <w:sz w:val="18"/>
                <w:szCs w:val="18"/>
              </w:rPr>
              <w:t>Eğitim ve öğretimdeki aksaklıklar, öğrencilerin hak kayıplarına uğraması</w:t>
            </w:r>
          </w:p>
        </w:tc>
        <w:tc>
          <w:tcPr>
            <w:tcW w:w="4829" w:type="dxa"/>
          </w:tcPr>
          <w:p w14:paraId="7222DD4A" w14:textId="77777777" w:rsidR="00B4725C" w:rsidRPr="00B17290" w:rsidRDefault="00B4725C" w:rsidP="00654B7D">
            <w:pPr>
              <w:jc w:val="both"/>
              <w:rPr>
                <w:rFonts w:eastAsia="Times New Roman"/>
                <w:sz w:val="18"/>
                <w:szCs w:val="18"/>
              </w:rPr>
            </w:pPr>
            <w:r w:rsidRPr="00B17290">
              <w:rPr>
                <w:sz w:val="18"/>
                <w:szCs w:val="18"/>
              </w:rPr>
              <w:t>Bölüm sınavları ve ders programlarının hazırlanmasında ve uygulanmasında yardımcı olmak</w:t>
            </w:r>
          </w:p>
        </w:tc>
      </w:tr>
      <w:tr w:rsidR="00B4725C" w:rsidRPr="00AE4412" w14:paraId="6E461DA4" w14:textId="77777777" w:rsidTr="00654B7D">
        <w:trPr>
          <w:trHeight w:val="666"/>
        </w:trPr>
        <w:tc>
          <w:tcPr>
            <w:tcW w:w="2383" w:type="dxa"/>
          </w:tcPr>
          <w:p w14:paraId="44BD1290" w14:textId="77777777" w:rsidR="00B4725C" w:rsidRPr="00B17290" w:rsidRDefault="00B4725C" w:rsidP="00654B7D">
            <w:pPr>
              <w:jc w:val="both"/>
              <w:rPr>
                <w:sz w:val="18"/>
                <w:szCs w:val="18"/>
              </w:rPr>
            </w:pPr>
            <w:r w:rsidRPr="00B17290">
              <w:rPr>
                <w:sz w:val="18"/>
                <w:szCs w:val="18"/>
              </w:rPr>
              <w:t>Dekanlık ve Bölüm Başkanlığı tarafından düzenlenen toplantılara katılmak ve faaliyetlere destek sunmak</w:t>
            </w:r>
          </w:p>
        </w:tc>
        <w:tc>
          <w:tcPr>
            <w:tcW w:w="2422" w:type="dxa"/>
          </w:tcPr>
          <w:p w14:paraId="247DF861" w14:textId="77777777" w:rsidR="00B4725C" w:rsidRPr="00B17290" w:rsidRDefault="00B4725C" w:rsidP="00654B7D">
            <w:pPr>
              <w:jc w:val="center"/>
              <w:rPr>
                <w:rFonts w:eastAsia="Times New Roman"/>
                <w:sz w:val="18"/>
                <w:szCs w:val="18"/>
              </w:rPr>
            </w:pPr>
            <w:r w:rsidRPr="00B17290">
              <w:rPr>
                <w:rFonts w:eastAsia="Times New Roman"/>
                <w:sz w:val="18"/>
                <w:szCs w:val="18"/>
              </w:rPr>
              <w:t>Öğretim Üyeleri</w:t>
            </w:r>
          </w:p>
        </w:tc>
        <w:tc>
          <w:tcPr>
            <w:tcW w:w="2835" w:type="dxa"/>
          </w:tcPr>
          <w:p w14:paraId="0FAE6175" w14:textId="77777777" w:rsidR="00B4725C" w:rsidRPr="00B17290" w:rsidRDefault="00B4725C" w:rsidP="00654B7D">
            <w:pPr>
              <w:jc w:val="center"/>
              <w:rPr>
                <w:rFonts w:eastAsia="Times New Roman"/>
                <w:sz w:val="18"/>
                <w:szCs w:val="18"/>
              </w:rPr>
            </w:pPr>
            <w:r w:rsidRPr="00B17290">
              <w:rPr>
                <w:rFonts w:eastAsia="Times New Roman"/>
                <w:sz w:val="18"/>
                <w:szCs w:val="18"/>
              </w:rPr>
              <w:t>Orta</w:t>
            </w:r>
          </w:p>
        </w:tc>
        <w:tc>
          <w:tcPr>
            <w:tcW w:w="2835" w:type="dxa"/>
          </w:tcPr>
          <w:p w14:paraId="2FDD6C2B" w14:textId="77777777" w:rsidR="00B4725C" w:rsidRPr="00B17290" w:rsidRDefault="00B4725C" w:rsidP="00654B7D">
            <w:pPr>
              <w:jc w:val="both"/>
              <w:rPr>
                <w:rFonts w:eastAsia="Times New Roman"/>
                <w:sz w:val="18"/>
                <w:szCs w:val="18"/>
              </w:rPr>
            </w:pPr>
            <w:r w:rsidRPr="00B17290">
              <w:rPr>
                <w:sz w:val="18"/>
                <w:szCs w:val="18"/>
              </w:rPr>
              <w:t>Bölüm koordinasyonunda yaşanan aksaklıklar, gerekli bilgi ve iletişim ağının sağlanamaması</w:t>
            </w:r>
          </w:p>
        </w:tc>
        <w:tc>
          <w:tcPr>
            <w:tcW w:w="4829" w:type="dxa"/>
          </w:tcPr>
          <w:p w14:paraId="5C8B7CF8" w14:textId="77777777" w:rsidR="00B4725C" w:rsidRPr="00B17290" w:rsidRDefault="00B4725C" w:rsidP="00654B7D">
            <w:pPr>
              <w:jc w:val="both"/>
              <w:rPr>
                <w:rFonts w:eastAsia="Times New Roman"/>
                <w:sz w:val="18"/>
                <w:szCs w:val="18"/>
              </w:rPr>
            </w:pPr>
            <w:r w:rsidRPr="00B17290">
              <w:rPr>
                <w:sz w:val="18"/>
                <w:szCs w:val="18"/>
              </w:rPr>
              <w:t>Gerekli koordinasyon ve etkili bir iletişim ağının oluşturulması, öğretim üyelerine toplantıların tarihlerini önceden yazılı ve sözlü olarak bildirmek, üyelerin de mazeretlerini önceden bildirmeleri</w:t>
            </w:r>
          </w:p>
        </w:tc>
      </w:tr>
      <w:tr w:rsidR="00B4725C" w:rsidRPr="00AE4412" w14:paraId="1B40DA18" w14:textId="77777777" w:rsidTr="00654B7D">
        <w:trPr>
          <w:trHeight w:val="666"/>
        </w:trPr>
        <w:tc>
          <w:tcPr>
            <w:tcW w:w="2383" w:type="dxa"/>
          </w:tcPr>
          <w:p w14:paraId="12EC1DD5" w14:textId="77777777" w:rsidR="00B4725C" w:rsidRPr="00B17290" w:rsidRDefault="00B4725C" w:rsidP="00654B7D">
            <w:pPr>
              <w:jc w:val="both"/>
              <w:rPr>
                <w:sz w:val="18"/>
                <w:szCs w:val="18"/>
              </w:rPr>
            </w:pPr>
            <w:r w:rsidRPr="00B17290">
              <w:rPr>
                <w:sz w:val="18"/>
                <w:szCs w:val="18"/>
              </w:rPr>
              <w:t>Bölümün araştırma ve yayın potansiyelinin artırılmasına yardımcı olmak</w:t>
            </w:r>
          </w:p>
        </w:tc>
        <w:tc>
          <w:tcPr>
            <w:tcW w:w="2422" w:type="dxa"/>
          </w:tcPr>
          <w:p w14:paraId="07413499" w14:textId="77777777" w:rsidR="00B4725C" w:rsidRPr="00B17290" w:rsidRDefault="00B4725C" w:rsidP="00654B7D">
            <w:pPr>
              <w:jc w:val="center"/>
              <w:rPr>
                <w:rFonts w:eastAsia="Times New Roman"/>
                <w:sz w:val="18"/>
                <w:szCs w:val="18"/>
              </w:rPr>
            </w:pPr>
            <w:r w:rsidRPr="00B17290">
              <w:rPr>
                <w:rFonts w:eastAsia="Times New Roman"/>
                <w:sz w:val="18"/>
                <w:szCs w:val="18"/>
              </w:rPr>
              <w:t>Öğretim Üyeleri</w:t>
            </w:r>
          </w:p>
        </w:tc>
        <w:tc>
          <w:tcPr>
            <w:tcW w:w="2835" w:type="dxa"/>
          </w:tcPr>
          <w:p w14:paraId="6B8B783E" w14:textId="77777777" w:rsidR="00B4725C" w:rsidRPr="00B17290" w:rsidRDefault="00B4725C" w:rsidP="00654B7D">
            <w:pPr>
              <w:jc w:val="center"/>
              <w:rPr>
                <w:rFonts w:eastAsia="Times New Roman"/>
                <w:sz w:val="18"/>
                <w:szCs w:val="18"/>
              </w:rPr>
            </w:pPr>
            <w:r w:rsidRPr="00B17290">
              <w:rPr>
                <w:rFonts w:eastAsia="Times New Roman"/>
                <w:sz w:val="18"/>
                <w:szCs w:val="18"/>
              </w:rPr>
              <w:t>Orta</w:t>
            </w:r>
          </w:p>
        </w:tc>
        <w:tc>
          <w:tcPr>
            <w:tcW w:w="2835" w:type="dxa"/>
          </w:tcPr>
          <w:p w14:paraId="6090D83C" w14:textId="77777777" w:rsidR="00B4725C" w:rsidRPr="00B17290" w:rsidRDefault="00B4725C" w:rsidP="00654B7D">
            <w:pPr>
              <w:jc w:val="both"/>
              <w:rPr>
                <w:rFonts w:eastAsia="Times New Roman"/>
                <w:sz w:val="18"/>
                <w:szCs w:val="18"/>
              </w:rPr>
            </w:pPr>
            <w:r w:rsidRPr="00B17290">
              <w:rPr>
                <w:sz w:val="18"/>
                <w:szCs w:val="18"/>
              </w:rPr>
              <w:t>Akademik araştırmaların yeterli düzeyde ve sayıda gerçekleştirilmemesi, verim düşüklüğü</w:t>
            </w:r>
          </w:p>
        </w:tc>
        <w:tc>
          <w:tcPr>
            <w:tcW w:w="4829" w:type="dxa"/>
          </w:tcPr>
          <w:p w14:paraId="2FC45D6D" w14:textId="77777777" w:rsidR="00B4725C" w:rsidRPr="00B17290" w:rsidRDefault="00B4725C" w:rsidP="00654B7D">
            <w:pPr>
              <w:jc w:val="both"/>
              <w:rPr>
                <w:rFonts w:eastAsia="Times New Roman"/>
                <w:sz w:val="18"/>
                <w:szCs w:val="18"/>
              </w:rPr>
            </w:pPr>
            <w:r w:rsidRPr="00B17290">
              <w:rPr>
                <w:sz w:val="18"/>
                <w:szCs w:val="18"/>
              </w:rPr>
              <w:t>Öğretim üyelerinin belirli dönemlerde makul sayıda bilimsel çalışmalar gerçekleştirmelerinin kurumsal hedefler açısından ne denli önemli olduğunun toplantılarda sıkça vurgulanması, bu bağlamda periyodik olarak veri toplanması ve gerekli araştırmalar için destek sağlanması</w:t>
            </w:r>
          </w:p>
        </w:tc>
      </w:tr>
      <w:tr w:rsidR="00B4725C" w:rsidRPr="00AE4412" w14:paraId="39680C5F" w14:textId="77777777" w:rsidTr="00654B7D">
        <w:trPr>
          <w:trHeight w:val="666"/>
        </w:trPr>
        <w:tc>
          <w:tcPr>
            <w:tcW w:w="2383" w:type="dxa"/>
          </w:tcPr>
          <w:p w14:paraId="21FB86BD" w14:textId="77777777" w:rsidR="00B4725C" w:rsidRPr="00B17290" w:rsidRDefault="00B4725C" w:rsidP="00654B7D">
            <w:pPr>
              <w:jc w:val="both"/>
              <w:rPr>
                <w:sz w:val="18"/>
                <w:szCs w:val="18"/>
              </w:rPr>
            </w:pPr>
            <w:r w:rsidRPr="00B17290">
              <w:rPr>
                <w:sz w:val="18"/>
                <w:szCs w:val="18"/>
              </w:rPr>
              <w:t>Öğrenci danışmanlık hizmetlerine katılım, öğrencilerin hem bölümlerine hem de çevrelerine uyum sağlamalarına destek olmak</w:t>
            </w:r>
          </w:p>
        </w:tc>
        <w:tc>
          <w:tcPr>
            <w:tcW w:w="2422" w:type="dxa"/>
          </w:tcPr>
          <w:p w14:paraId="496CC718" w14:textId="77777777" w:rsidR="00B4725C" w:rsidRPr="00B17290" w:rsidRDefault="00B4725C" w:rsidP="00654B7D">
            <w:pPr>
              <w:jc w:val="center"/>
              <w:rPr>
                <w:rFonts w:eastAsia="Times New Roman"/>
                <w:sz w:val="18"/>
                <w:szCs w:val="18"/>
              </w:rPr>
            </w:pPr>
            <w:r w:rsidRPr="00B17290">
              <w:rPr>
                <w:rFonts w:eastAsia="Times New Roman"/>
                <w:sz w:val="18"/>
                <w:szCs w:val="18"/>
              </w:rPr>
              <w:t>Öğretim Üyeleri</w:t>
            </w:r>
          </w:p>
        </w:tc>
        <w:tc>
          <w:tcPr>
            <w:tcW w:w="2835" w:type="dxa"/>
          </w:tcPr>
          <w:p w14:paraId="6D1EB3AA" w14:textId="77777777" w:rsidR="00B4725C" w:rsidRPr="00B17290" w:rsidRDefault="00B4725C" w:rsidP="00654B7D">
            <w:pPr>
              <w:jc w:val="center"/>
              <w:rPr>
                <w:rFonts w:eastAsia="Times New Roman"/>
                <w:sz w:val="18"/>
                <w:szCs w:val="18"/>
              </w:rPr>
            </w:pPr>
            <w:r w:rsidRPr="00B17290">
              <w:rPr>
                <w:rFonts w:eastAsia="Times New Roman"/>
                <w:sz w:val="18"/>
                <w:szCs w:val="18"/>
              </w:rPr>
              <w:t>Orta</w:t>
            </w:r>
          </w:p>
        </w:tc>
        <w:tc>
          <w:tcPr>
            <w:tcW w:w="2835" w:type="dxa"/>
          </w:tcPr>
          <w:p w14:paraId="4DDF79B1" w14:textId="77777777" w:rsidR="00B4725C" w:rsidRPr="00B17290" w:rsidRDefault="00B4725C" w:rsidP="00654B7D">
            <w:pPr>
              <w:jc w:val="both"/>
              <w:rPr>
                <w:rFonts w:eastAsia="Times New Roman"/>
                <w:sz w:val="18"/>
                <w:szCs w:val="18"/>
              </w:rPr>
            </w:pPr>
            <w:r w:rsidRPr="00B17290">
              <w:rPr>
                <w:sz w:val="18"/>
                <w:szCs w:val="18"/>
              </w:rPr>
              <w:t>Öğrenci hak kaybı, eğitim ve öğretimde meydana gelen aksaklıklar, öğrencilerin çevreleriyle ve kurumlarıyla uyumlu bir öğrenim süreci geçirmelerini engelleyen sorunlar</w:t>
            </w:r>
          </w:p>
        </w:tc>
        <w:tc>
          <w:tcPr>
            <w:tcW w:w="4829" w:type="dxa"/>
          </w:tcPr>
          <w:p w14:paraId="114C5BBD" w14:textId="77777777" w:rsidR="00B4725C" w:rsidRPr="00B17290" w:rsidRDefault="00B4725C" w:rsidP="00654B7D">
            <w:pPr>
              <w:jc w:val="both"/>
              <w:rPr>
                <w:rFonts w:eastAsia="Times New Roman"/>
                <w:sz w:val="18"/>
                <w:szCs w:val="18"/>
              </w:rPr>
            </w:pPr>
            <w:r w:rsidRPr="00B17290">
              <w:rPr>
                <w:sz w:val="18"/>
                <w:szCs w:val="18"/>
              </w:rPr>
              <w:t>Danışman öğretim üyelerinin, öğrencilere eğitim, öğretim ve psikolojik konularda gerekli ve yeterli zamanlarda destek sunması</w:t>
            </w:r>
          </w:p>
        </w:tc>
      </w:tr>
      <w:tr w:rsidR="00B4725C" w:rsidRPr="00AE4412" w14:paraId="76DCB697" w14:textId="77777777" w:rsidTr="00654B7D">
        <w:trPr>
          <w:trHeight w:val="666"/>
        </w:trPr>
        <w:tc>
          <w:tcPr>
            <w:tcW w:w="2383" w:type="dxa"/>
          </w:tcPr>
          <w:p w14:paraId="67AF6084" w14:textId="77777777" w:rsidR="00B4725C" w:rsidRPr="00B17290" w:rsidRDefault="00B4725C" w:rsidP="00654B7D">
            <w:pPr>
              <w:jc w:val="both"/>
              <w:rPr>
                <w:sz w:val="18"/>
                <w:szCs w:val="18"/>
              </w:rPr>
            </w:pPr>
            <w:proofErr w:type="spellStart"/>
            <w:r w:rsidRPr="00B17290">
              <w:rPr>
                <w:sz w:val="18"/>
                <w:szCs w:val="18"/>
              </w:rPr>
              <w:t>Erasmus</w:t>
            </w:r>
            <w:proofErr w:type="spellEnd"/>
            <w:r w:rsidRPr="00B17290">
              <w:rPr>
                <w:sz w:val="18"/>
                <w:szCs w:val="18"/>
              </w:rPr>
              <w:t xml:space="preserve"> ve Farabi gibi değişim programlarıyla ilgili çalışmaları yürütmek</w:t>
            </w:r>
          </w:p>
        </w:tc>
        <w:tc>
          <w:tcPr>
            <w:tcW w:w="2422" w:type="dxa"/>
          </w:tcPr>
          <w:p w14:paraId="4E169725" w14:textId="77777777" w:rsidR="00B4725C" w:rsidRPr="00B17290" w:rsidRDefault="00B4725C" w:rsidP="00654B7D">
            <w:pPr>
              <w:jc w:val="center"/>
              <w:rPr>
                <w:rFonts w:eastAsia="Times New Roman"/>
                <w:sz w:val="18"/>
                <w:szCs w:val="18"/>
              </w:rPr>
            </w:pPr>
            <w:r w:rsidRPr="00B17290">
              <w:rPr>
                <w:rFonts w:eastAsia="Times New Roman"/>
                <w:sz w:val="18"/>
                <w:szCs w:val="18"/>
              </w:rPr>
              <w:t>Öğretim Üyeleri</w:t>
            </w:r>
          </w:p>
        </w:tc>
        <w:tc>
          <w:tcPr>
            <w:tcW w:w="2835" w:type="dxa"/>
          </w:tcPr>
          <w:p w14:paraId="53B1558F" w14:textId="77777777" w:rsidR="00B4725C" w:rsidRPr="00B17290" w:rsidRDefault="00B4725C" w:rsidP="00654B7D">
            <w:pPr>
              <w:jc w:val="center"/>
              <w:rPr>
                <w:rFonts w:eastAsia="Times New Roman"/>
                <w:sz w:val="18"/>
                <w:szCs w:val="18"/>
              </w:rPr>
            </w:pPr>
            <w:r w:rsidRPr="00B17290">
              <w:rPr>
                <w:rFonts w:eastAsia="Times New Roman"/>
                <w:sz w:val="18"/>
                <w:szCs w:val="18"/>
              </w:rPr>
              <w:t>Orta</w:t>
            </w:r>
          </w:p>
        </w:tc>
        <w:tc>
          <w:tcPr>
            <w:tcW w:w="2835" w:type="dxa"/>
          </w:tcPr>
          <w:p w14:paraId="552C3719" w14:textId="77777777" w:rsidR="00B4725C" w:rsidRPr="00B17290" w:rsidRDefault="00B4725C" w:rsidP="00654B7D">
            <w:pPr>
              <w:jc w:val="both"/>
              <w:rPr>
                <w:rFonts w:eastAsia="Times New Roman"/>
                <w:sz w:val="18"/>
                <w:szCs w:val="18"/>
              </w:rPr>
            </w:pPr>
            <w:r w:rsidRPr="00B17290">
              <w:rPr>
                <w:sz w:val="18"/>
                <w:szCs w:val="18"/>
              </w:rPr>
              <w:t>Hak kaybı, itibar kaybı</w:t>
            </w:r>
          </w:p>
        </w:tc>
        <w:tc>
          <w:tcPr>
            <w:tcW w:w="4829" w:type="dxa"/>
          </w:tcPr>
          <w:p w14:paraId="1C4AA65B" w14:textId="77777777" w:rsidR="00B4725C" w:rsidRPr="00B17290" w:rsidRDefault="00B4725C" w:rsidP="00654B7D">
            <w:pPr>
              <w:jc w:val="both"/>
              <w:rPr>
                <w:rFonts w:eastAsia="Times New Roman"/>
                <w:sz w:val="18"/>
                <w:szCs w:val="18"/>
              </w:rPr>
            </w:pPr>
            <w:r w:rsidRPr="00B17290">
              <w:rPr>
                <w:sz w:val="18"/>
                <w:szCs w:val="18"/>
              </w:rPr>
              <w:t>Yurt içi veya yurt dışındaki anlaşmaların şartlarına uygun bir şekilde uygulanmasını sağlamak</w:t>
            </w:r>
          </w:p>
        </w:tc>
      </w:tr>
      <w:tr w:rsidR="00B4725C" w:rsidRPr="00AE4412" w14:paraId="19652638" w14:textId="77777777" w:rsidTr="00654B7D">
        <w:trPr>
          <w:trHeight w:val="666"/>
        </w:trPr>
        <w:tc>
          <w:tcPr>
            <w:tcW w:w="2383" w:type="dxa"/>
          </w:tcPr>
          <w:p w14:paraId="0C55AE47" w14:textId="77777777" w:rsidR="00B4725C" w:rsidRPr="00B17290" w:rsidRDefault="00B4725C" w:rsidP="00654B7D">
            <w:pPr>
              <w:jc w:val="both"/>
              <w:rPr>
                <w:sz w:val="18"/>
                <w:szCs w:val="18"/>
              </w:rPr>
            </w:pPr>
            <w:r w:rsidRPr="00B17290">
              <w:rPr>
                <w:sz w:val="18"/>
                <w:szCs w:val="18"/>
              </w:rPr>
              <w:t>Öğrenci topluluklarına akademik danışmanlık sağlamak</w:t>
            </w:r>
          </w:p>
        </w:tc>
        <w:tc>
          <w:tcPr>
            <w:tcW w:w="2422" w:type="dxa"/>
          </w:tcPr>
          <w:p w14:paraId="4E0B912A" w14:textId="77777777" w:rsidR="00B4725C" w:rsidRPr="00B17290" w:rsidRDefault="00B4725C" w:rsidP="00654B7D">
            <w:pPr>
              <w:jc w:val="center"/>
              <w:rPr>
                <w:rFonts w:eastAsia="Times New Roman"/>
                <w:sz w:val="18"/>
                <w:szCs w:val="18"/>
              </w:rPr>
            </w:pPr>
            <w:r w:rsidRPr="00B17290">
              <w:rPr>
                <w:rFonts w:eastAsia="Times New Roman"/>
                <w:sz w:val="18"/>
                <w:szCs w:val="18"/>
              </w:rPr>
              <w:t>Öğretim Üyeleri</w:t>
            </w:r>
          </w:p>
        </w:tc>
        <w:tc>
          <w:tcPr>
            <w:tcW w:w="2835" w:type="dxa"/>
          </w:tcPr>
          <w:p w14:paraId="2CCCDB04" w14:textId="77777777" w:rsidR="00B4725C" w:rsidRPr="00B17290" w:rsidRDefault="00B4725C" w:rsidP="00654B7D">
            <w:pPr>
              <w:jc w:val="center"/>
              <w:rPr>
                <w:rFonts w:eastAsia="Times New Roman"/>
                <w:sz w:val="18"/>
                <w:szCs w:val="18"/>
              </w:rPr>
            </w:pPr>
            <w:r w:rsidRPr="00B17290">
              <w:rPr>
                <w:rFonts w:eastAsia="Times New Roman"/>
                <w:sz w:val="18"/>
                <w:szCs w:val="18"/>
              </w:rPr>
              <w:t>Orta</w:t>
            </w:r>
          </w:p>
        </w:tc>
        <w:tc>
          <w:tcPr>
            <w:tcW w:w="2835" w:type="dxa"/>
          </w:tcPr>
          <w:p w14:paraId="49FAEB5D" w14:textId="77777777" w:rsidR="00B4725C" w:rsidRPr="00B17290" w:rsidRDefault="00B4725C" w:rsidP="00654B7D">
            <w:pPr>
              <w:jc w:val="both"/>
              <w:rPr>
                <w:rFonts w:eastAsia="Times New Roman"/>
                <w:sz w:val="18"/>
                <w:szCs w:val="18"/>
              </w:rPr>
            </w:pPr>
            <w:r w:rsidRPr="00B17290">
              <w:rPr>
                <w:sz w:val="18"/>
                <w:szCs w:val="18"/>
              </w:rPr>
              <w:t>Sosyal, kültürel, spor gibi faaliyetlerde aksamalar meydana gelebilir ve bu durum öğrenciler arasında sorunların ortaya çıkma riskini artırabilir</w:t>
            </w:r>
          </w:p>
        </w:tc>
        <w:tc>
          <w:tcPr>
            <w:tcW w:w="4829" w:type="dxa"/>
          </w:tcPr>
          <w:p w14:paraId="3A24307E" w14:textId="77777777" w:rsidR="00B4725C" w:rsidRPr="00B17290" w:rsidRDefault="00B4725C" w:rsidP="00654B7D">
            <w:pPr>
              <w:jc w:val="both"/>
              <w:rPr>
                <w:rFonts w:eastAsia="Times New Roman"/>
                <w:sz w:val="18"/>
                <w:szCs w:val="18"/>
              </w:rPr>
            </w:pPr>
            <w:r w:rsidRPr="00B17290">
              <w:rPr>
                <w:sz w:val="18"/>
                <w:szCs w:val="18"/>
              </w:rPr>
              <w:t>Gerekli koordinasyon ve etkili bir iletişim ağının oluşturulması</w:t>
            </w:r>
          </w:p>
        </w:tc>
      </w:tr>
      <w:tr w:rsidR="00B4725C" w:rsidRPr="00AE4412" w14:paraId="15EC08B9" w14:textId="77777777" w:rsidTr="00654B7D">
        <w:trPr>
          <w:trHeight w:val="666"/>
        </w:trPr>
        <w:tc>
          <w:tcPr>
            <w:tcW w:w="2383" w:type="dxa"/>
          </w:tcPr>
          <w:p w14:paraId="58780104" w14:textId="77777777" w:rsidR="00B4725C" w:rsidRPr="00B17290" w:rsidRDefault="00B4725C" w:rsidP="00654B7D">
            <w:pPr>
              <w:jc w:val="both"/>
              <w:rPr>
                <w:sz w:val="18"/>
                <w:szCs w:val="18"/>
              </w:rPr>
            </w:pPr>
            <w:r w:rsidRPr="00B17290">
              <w:rPr>
                <w:sz w:val="18"/>
                <w:szCs w:val="18"/>
              </w:rPr>
              <w:t>Kaynakların verimli, etkili ve ekonomik şekilde kullanılmasını sağlamak, kendisine tahsis edilen ofisin kullanımı ve korunması konusundaki ilgililere destek olmak.</w:t>
            </w:r>
          </w:p>
        </w:tc>
        <w:tc>
          <w:tcPr>
            <w:tcW w:w="2422" w:type="dxa"/>
          </w:tcPr>
          <w:p w14:paraId="0ECBEC05" w14:textId="77777777" w:rsidR="00B4725C" w:rsidRPr="00B17290" w:rsidRDefault="00B4725C" w:rsidP="00654B7D">
            <w:pPr>
              <w:jc w:val="center"/>
              <w:rPr>
                <w:rFonts w:eastAsia="Times New Roman"/>
                <w:sz w:val="18"/>
                <w:szCs w:val="18"/>
              </w:rPr>
            </w:pPr>
            <w:r w:rsidRPr="00B17290">
              <w:rPr>
                <w:rFonts w:eastAsia="Times New Roman"/>
                <w:sz w:val="18"/>
                <w:szCs w:val="18"/>
              </w:rPr>
              <w:t>Öğretim Üyeleri</w:t>
            </w:r>
          </w:p>
        </w:tc>
        <w:tc>
          <w:tcPr>
            <w:tcW w:w="2835" w:type="dxa"/>
          </w:tcPr>
          <w:p w14:paraId="402A2F11" w14:textId="77777777" w:rsidR="00B4725C" w:rsidRPr="00B17290" w:rsidRDefault="00B4725C" w:rsidP="00654B7D">
            <w:pPr>
              <w:jc w:val="center"/>
              <w:rPr>
                <w:rFonts w:eastAsia="Times New Roman"/>
                <w:sz w:val="18"/>
                <w:szCs w:val="18"/>
              </w:rPr>
            </w:pPr>
            <w:r w:rsidRPr="00B17290">
              <w:rPr>
                <w:rFonts w:eastAsia="Times New Roman"/>
                <w:sz w:val="18"/>
                <w:szCs w:val="18"/>
              </w:rPr>
              <w:t>Orta</w:t>
            </w:r>
          </w:p>
        </w:tc>
        <w:tc>
          <w:tcPr>
            <w:tcW w:w="2835" w:type="dxa"/>
          </w:tcPr>
          <w:p w14:paraId="2D5C824F" w14:textId="77777777" w:rsidR="00B4725C" w:rsidRPr="00B17290" w:rsidRDefault="00B4725C" w:rsidP="00654B7D">
            <w:pPr>
              <w:rPr>
                <w:rStyle w:val="fontstyle01"/>
                <w:rFonts w:ascii="Arial" w:hAnsi="Arial" w:cs="Arial"/>
              </w:rPr>
            </w:pPr>
          </w:p>
          <w:p w14:paraId="50FFD016" w14:textId="77777777" w:rsidR="00B4725C" w:rsidRPr="00B17290" w:rsidRDefault="00B4725C" w:rsidP="00654B7D">
            <w:pPr>
              <w:rPr>
                <w:sz w:val="18"/>
                <w:szCs w:val="18"/>
              </w:rPr>
            </w:pPr>
            <w:r w:rsidRPr="00B17290">
              <w:rPr>
                <w:rStyle w:val="fontstyle01"/>
                <w:rFonts w:ascii="Arial" w:hAnsi="Arial" w:cs="Arial"/>
              </w:rPr>
              <w:t>Kamu zararı, itibar kaybı</w:t>
            </w:r>
          </w:p>
          <w:p w14:paraId="00DECF76" w14:textId="77777777" w:rsidR="00B4725C" w:rsidRPr="00B17290" w:rsidRDefault="00B4725C" w:rsidP="00654B7D">
            <w:pPr>
              <w:jc w:val="both"/>
              <w:rPr>
                <w:rFonts w:eastAsia="Times New Roman"/>
                <w:sz w:val="18"/>
                <w:szCs w:val="18"/>
              </w:rPr>
            </w:pPr>
          </w:p>
        </w:tc>
        <w:tc>
          <w:tcPr>
            <w:tcW w:w="4829" w:type="dxa"/>
          </w:tcPr>
          <w:p w14:paraId="7EC991D1" w14:textId="77777777" w:rsidR="00B4725C" w:rsidRPr="00B17290" w:rsidRDefault="00B4725C" w:rsidP="00654B7D">
            <w:pPr>
              <w:jc w:val="both"/>
              <w:rPr>
                <w:rFonts w:eastAsia="Times New Roman"/>
                <w:sz w:val="18"/>
                <w:szCs w:val="18"/>
              </w:rPr>
            </w:pPr>
            <w:r w:rsidRPr="00B17290">
              <w:rPr>
                <w:rStyle w:val="fontstyle01"/>
                <w:rFonts w:ascii="Arial" w:hAnsi="Arial" w:cs="Arial"/>
              </w:rPr>
              <w:t>Bölüm öğretim üyelerinin konunun önemine dair bilgilendirilmesi ve kaynakların etkili, verimli ve ekonomik bir şekilde kullanılmasını sağlamak adına gerekli önlemlerin alınması</w:t>
            </w:r>
          </w:p>
        </w:tc>
      </w:tr>
      <w:tr w:rsidR="00B4725C" w:rsidRPr="00AE4412" w14:paraId="62183640" w14:textId="77777777" w:rsidTr="00654B7D">
        <w:trPr>
          <w:trHeight w:val="301"/>
        </w:trPr>
        <w:tc>
          <w:tcPr>
            <w:tcW w:w="7640" w:type="dxa"/>
            <w:gridSpan w:val="3"/>
            <w:vAlign w:val="center"/>
          </w:tcPr>
          <w:p w14:paraId="1B1761B9" w14:textId="77777777" w:rsidR="00B4725C" w:rsidRPr="00AE4412" w:rsidRDefault="00B4725C" w:rsidP="00654B7D">
            <w:pPr>
              <w:jc w:val="center"/>
              <w:rPr>
                <w:rFonts w:eastAsia="Times New Roman"/>
                <w:b/>
                <w:sz w:val="20"/>
                <w:szCs w:val="20"/>
              </w:rPr>
            </w:pPr>
            <w:r w:rsidRPr="00AE4412">
              <w:rPr>
                <w:rFonts w:eastAsia="Times New Roman"/>
                <w:b/>
                <w:sz w:val="20"/>
                <w:szCs w:val="20"/>
              </w:rPr>
              <w:t>Hazırlayan</w:t>
            </w:r>
          </w:p>
        </w:tc>
        <w:tc>
          <w:tcPr>
            <w:tcW w:w="7664" w:type="dxa"/>
            <w:gridSpan w:val="2"/>
            <w:vAlign w:val="center"/>
          </w:tcPr>
          <w:p w14:paraId="6B0CB8BE" w14:textId="77777777" w:rsidR="00B4725C" w:rsidRPr="00AE4412" w:rsidRDefault="00B4725C" w:rsidP="00654B7D">
            <w:pPr>
              <w:jc w:val="center"/>
              <w:rPr>
                <w:rFonts w:eastAsia="Times New Roman"/>
                <w:b/>
                <w:sz w:val="20"/>
                <w:szCs w:val="20"/>
              </w:rPr>
            </w:pPr>
            <w:r w:rsidRPr="00AE4412">
              <w:rPr>
                <w:rFonts w:eastAsia="Times New Roman"/>
                <w:b/>
                <w:sz w:val="20"/>
                <w:szCs w:val="20"/>
              </w:rPr>
              <w:t>Onaylanan</w:t>
            </w:r>
          </w:p>
        </w:tc>
      </w:tr>
      <w:tr w:rsidR="00B4725C" w:rsidRPr="00AE4412" w14:paraId="2FC7609F" w14:textId="77777777" w:rsidTr="00654B7D">
        <w:trPr>
          <w:trHeight w:val="404"/>
        </w:trPr>
        <w:tc>
          <w:tcPr>
            <w:tcW w:w="2383" w:type="dxa"/>
            <w:vAlign w:val="center"/>
          </w:tcPr>
          <w:p w14:paraId="55E61E60" w14:textId="77777777" w:rsidR="00B4725C" w:rsidRPr="00AE4412" w:rsidRDefault="00B4725C" w:rsidP="00654B7D">
            <w:pPr>
              <w:rPr>
                <w:rFonts w:eastAsia="Times New Roman"/>
                <w:sz w:val="20"/>
                <w:szCs w:val="20"/>
              </w:rPr>
            </w:pPr>
            <w:r w:rsidRPr="00AE4412">
              <w:rPr>
                <w:rFonts w:eastAsia="Times New Roman"/>
                <w:sz w:val="20"/>
                <w:szCs w:val="20"/>
              </w:rPr>
              <w:t>Adı Soyadı</w:t>
            </w:r>
          </w:p>
        </w:tc>
        <w:tc>
          <w:tcPr>
            <w:tcW w:w="5257" w:type="dxa"/>
            <w:gridSpan w:val="2"/>
            <w:vAlign w:val="center"/>
          </w:tcPr>
          <w:p w14:paraId="78281CA4" w14:textId="77777777" w:rsidR="00B4725C" w:rsidRPr="00AE4412" w:rsidRDefault="00B4725C" w:rsidP="00654B7D">
            <w:pPr>
              <w:rPr>
                <w:rFonts w:eastAsia="Times New Roman"/>
                <w:sz w:val="20"/>
                <w:szCs w:val="20"/>
              </w:rPr>
            </w:pPr>
          </w:p>
        </w:tc>
        <w:tc>
          <w:tcPr>
            <w:tcW w:w="2835" w:type="dxa"/>
            <w:vAlign w:val="center"/>
          </w:tcPr>
          <w:p w14:paraId="35DFC2A1" w14:textId="77777777" w:rsidR="00B4725C" w:rsidRPr="00AE4412" w:rsidRDefault="00B4725C" w:rsidP="00654B7D">
            <w:pPr>
              <w:rPr>
                <w:rFonts w:eastAsia="Times New Roman"/>
                <w:sz w:val="20"/>
                <w:szCs w:val="20"/>
              </w:rPr>
            </w:pPr>
            <w:r w:rsidRPr="00AE4412">
              <w:rPr>
                <w:rFonts w:eastAsia="Times New Roman"/>
                <w:sz w:val="20"/>
                <w:szCs w:val="20"/>
              </w:rPr>
              <w:t>Adı Soyadı</w:t>
            </w:r>
          </w:p>
        </w:tc>
        <w:tc>
          <w:tcPr>
            <w:tcW w:w="4829" w:type="dxa"/>
            <w:vAlign w:val="center"/>
          </w:tcPr>
          <w:p w14:paraId="643A687D" w14:textId="77777777" w:rsidR="00B4725C" w:rsidRPr="00AE4412" w:rsidRDefault="00B4725C" w:rsidP="00654B7D">
            <w:pPr>
              <w:rPr>
                <w:rFonts w:eastAsia="Times New Roman"/>
                <w:sz w:val="20"/>
                <w:szCs w:val="20"/>
              </w:rPr>
            </w:pPr>
          </w:p>
        </w:tc>
      </w:tr>
      <w:tr w:rsidR="00B4725C" w:rsidRPr="00AE4412" w14:paraId="5CE20C0B" w14:textId="77777777" w:rsidTr="00654B7D">
        <w:trPr>
          <w:trHeight w:val="603"/>
        </w:trPr>
        <w:tc>
          <w:tcPr>
            <w:tcW w:w="2383" w:type="dxa"/>
            <w:vAlign w:val="center"/>
          </w:tcPr>
          <w:p w14:paraId="0ED28C1B" w14:textId="77777777" w:rsidR="00B4725C" w:rsidRPr="00AE4412" w:rsidRDefault="00B4725C" w:rsidP="00654B7D">
            <w:pPr>
              <w:rPr>
                <w:rFonts w:eastAsia="Times New Roman"/>
                <w:sz w:val="20"/>
                <w:szCs w:val="20"/>
              </w:rPr>
            </w:pPr>
            <w:r w:rsidRPr="00AE4412">
              <w:rPr>
                <w:rFonts w:eastAsia="Times New Roman"/>
                <w:sz w:val="20"/>
                <w:szCs w:val="20"/>
              </w:rPr>
              <w:t>İmza</w:t>
            </w:r>
          </w:p>
        </w:tc>
        <w:tc>
          <w:tcPr>
            <w:tcW w:w="5257" w:type="dxa"/>
            <w:gridSpan w:val="2"/>
            <w:vAlign w:val="center"/>
          </w:tcPr>
          <w:p w14:paraId="3E55A134" w14:textId="77777777" w:rsidR="00B4725C" w:rsidRPr="00AE4412" w:rsidRDefault="00B4725C" w:rsidP="00654B7D">
            <w:pPr>
              <w:rPr>
                <w:rFonts w:eastAsia="Times New Roman"/>
                <w:sz w:val="20"/>
                <w:szCs w:val="20"/>
              </w:rPr>
            </w:pPr>
          </w:p>
        </w:tc>
        <w:tc>
          <w:tcPr>
            <w:tcW w:w="2835" w:type="dxa"/>
            <w:vAlign w:val="center"/>
          </w:tcPr>
          <w:p w14:paraId="761626F9" w14:textId="77777777" w:rsidR="00B4725C" w:rsidRPr="00AE4412" w:rsidRDefault="00B4725C" w:rsidP="00654B7D">
            <w:pPr>
              <w:rPr>
                <w:rFonts w:eastAsia="Times New Roman"/>
                <w:sz w:val="20"/>
                <w:szCs w:val="20"/>
              </w:rPr>
            </w:pPr>
            <w:r w:rsidRPr="00AE4412">
              <w:rPr>
                <w:rFonts w:eastAsia="Times New Roman"/>
                <w:sz w:val="20"/>
                <w:szCs w:val="20"/>
              </w:rPr>
              <w:t>İmza</w:t>
            </w:r>
          </w:p>
        </w:tc>
        <w:tc>
          <w:tcPr>
            <w:tcW w:w="4829" w:type="dxa"/>
            <w:vAlign w:val="center"/>
          </w:tcPr>
          <w:p w14:paraId="4AE20B8D" w14:textId="77777777" w:rsidR="00B4725C" w:rsidRPr="00AE4412" w:rsidRDefault="00B4725C" w:rsidP="00654B7D">
            <w:pPr>
              <w:rPr>
                <w:rFonts w:eastAsia="Times New Roman"/>
                <w:sz w:val="20"/>
                <w:szCs w:val="20"/>
              </w:rPr>
            </w:pPr>
          </w:p>
        </w:tc>
      </w:tr>
    </w:tbl>
    <w:p w14:paraId="2C4DC83C" w14:textId="77777777" w:rsidR="00B4725C" w:rsidRDefault="00B4725C" w:rsidP="00EE3A46">
      <w:pPr>
        <w:jc w:val="both"/>
      </w:pPr>
    </w:p>
    <w:sectPr w:rsidR="00B4725C" w:rsidSect="005C50E1">
      <w:pgSz w:w="16838" w:h="11906" w:orient="landscape"/>
      <w:pgMar w:top="289"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102"/>
    <w:rsid w:val="000F2287"/>
    <w:rsid w:val="000F7CDD"/>
    <w:rsid w:val="00116C42"/>
    <w:rsid w:val="0016432B"/>
    <w:rsid w:val="00165CC7"/>
    <w:rsid w:val="001722DC"/>
    <w:rsid w:val="001A2034"/>
    <w:rsid w:val="001A28E9"/>
    <w:rsid w:val="001A43A0"/>
    <w:rsid w:val="001A6F0D"/>
    <w:rsid w:val="00214F8B"/>
    <w:rsid w:val="00261839"/>
    <w:rsid w:val="002B020D"/>
    <w:rsid w:val="002D4A0D"/>
    <w:rsid w:val="0031299B"/>
    <w:rsid w:val="003439F4"/>
    <w:rsid w:val="00374989"/>
    <w:rsid w:val="00375D06"/>
    <w:rsid w:val="0039623E"/>
    <w:rsid w:val="00397B11"/>
    <w:rsid w:val="00397D50"/>
    <w:rsid w:val="003C15AD"/>
    <w:rsid w:val="004A5853"/>
    <w:rsid w:val="004F0F89"/>
    <w:rsid w:val="005211CE"/>
    <w:rsid w:val="0058541A"/>
    <w:rsid w:val="005C1572"/>
    <w:rsid w:val="005C50E1"/>
    <w:rsid w:val="00602834"/>
    <w:rsid w:val="006D0102"/>
    <w:rsid w:val="007D6076"/>
    <w:rsid w:val="00856DCA"/>
    <w:rsid w:val="008C778B"/>
    <w:rsid w:val="00980920"/>
    <w:rsid w:val="00997B10"/>
    <w:rsid w:val="00A65281"/>
    <w:rsid w:val="00AB2B4D"/>
    <w:rsid w:val="00AF1E84"/>
    <w:rsid w:val="00B17290"/>
    <w:rsid w:val="00B4725C"/>
    <w:rsid w:val="00BF1906"/>
    <w:rsid w:val="00CD51EB"/>
    <w:rsid w:val="00D2197F"/>
    <w:rsid w:val="00D93C64"/>
    <w:rsid w:val="00E36140"/>
    <w:rsid w:val="00E6349B"/>
    <w:rsid w:val="00EA4139"/>
    <w:rsid w:val="00EE3A46"/>
    <w:rsid w:val="00EF5925"/>
    <w:rsid w:val="00F54647"/>
    <w:rsid w:val="00F77246"/>
    <w:rsid w:val="00FC7EE1"/>
    <w:rsid w:val="00FD5F8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2E1F0"/>
  <w15:chartTrackingRefBased/>
  <w15:docId w15:val="{6AABD7AE-5F8D-427B-8E44-20FAE40B2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0102"/>
    <w:pPr>
      <w:widowControl w:val="0"/>
      <w:autoSpaceDE w:val="0"/>
      <w:autoSpaceDN w:val="0"/>
      <w:spacing w:after="0" w:line="240" w:lineRule="auto"/>
    </w:pPr>
    <w:rPr>
      <w:rFonts w:ascii="Arial" w:eastAsia="Arial" w:hAnsi="Arial" w:cs="Arial"/>
      <w:lang w:eastAsia="tr-TR" w:bidi="tr-TR"/>
    </w:rPr>
  </w:style>
  <w:style w:type="paragraph" w:styleId="Balk1">
    <w:name w:val="heading 1"/>
    <w:basedOn w:val="Normal"/>
    <w:next w:val="Normal"/>
    <w:link w:val="Balk1Char"/>
    <w:uiPriority w:val="9"/>
    <w:qFormat/>
    <w:rsid w:val="006D010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Balk2">
    <w:name w:val="heading 2"/>
    <w:basedOn w:val="Normal"/>
    <w:next w:val="Normal"/>
    <w:link w:val="Balk2Char"/>
    <w:uiPriority w:val="9"/>
    <w:semiHidden/>
    <w:unhideWhenUsed/>
    <w:qFormat/>
    <w:rsid w:val="006D010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Balk3">
    <w:name w:val="heading 3"/>
    <w:basedOn w:val="Normal"/>
    <w:next w:val="Normal"/>
    <w:link w:val="Balk3Char"/>
    <w:uiPriority w:val="9"/>
    <w:semiHidden/>
    <w:unhideWhenUsed/>
    <w:qFormat/>
    <w:rsid w:val="006D0102"/>
    <w:pPr>
      <w:keepNext/>
      <w:keepLines/>
      <w:spacing w:before="160" w:after="80"/>
      <w:outlineLvl w:val="2"/>
    </w:pPr>
    <w:rPr>
      <w:rFonts w:eastAsiaTheme="majorEastAsia" w:cstheme="majorBidi"/>
      <w:color w:val="2E74B5" w:themeColor="accent1" w:themeShade="BF"/>
      <w:sz w:val="28"/>
      <w:szCs w:val="28"/>
    </w:rPr>
  </w:style>
  <w:style w:type="paragraph" w:styleId="Balk4">
    <w:name w:val="heading 4"/>
    <w:basedOn w:val="Normal"/>
    <w:next w:val="Normal"/>
    <w:link w:val="Balk4Char"/>
    <w:uiPriority w:val="9"/>
    <w:semiHidden/>
    <w:unhideWhenUsed/>
    <w:qFormat/>
    <w:rsid w:val="006D0102"/>
    <w:pPr>
      <w:keepNext/>
      <w:keepLines/>
      <w:spacing w:before="80" w:after="40"/>
      <w:outlineLvl w:val="3"/>
    </w:pPr>
    <w:rPr>
      <w:rFonts w:eastAsiaTheme="majorEastAsia" w:cstheme="majorBidi"/>
      <w:i/>
      <w:iCs/>
      <w:color w:val="2E74B5" w:themeColor="accent1" w:themeShade="BF"/>
    </w:rPr>
  </w:style>
  <w:style w:type="paragraph" w:styleId="Balk5">
    <w:name w:val="heading 5"/>
    <w:basedOn w:val="Normal"/>
    <w:next w:val="Normal"/>
    <w:link w:val="Balk5Char"/>
    <w:uiPriority w:val="9"/>
    <w:semiHidden/>
    <w:unhideWhenUsed/>
    <w:qFormat/>
    <w:rsid w:val="006D0102"/>
    <w:pPr>
      <w:keepNext/>
      <w:keepLines/>
      <w:spacing w:before="80" w:after="40"/>
      <w:outlineLvl w:val="4"/>
    </w:pPr>
    <w:rPr>
      <w:rFonts w:eastAsiaTheme="majorEastAsia" w:cstheme="majorBidi"/>
      <w:color w:val="2E74B5" w:themeColor="accent1" w:themeShade="BF"/>
    </w:rPr>
  </w:style>
  <w:style w:type="paragraph" w:styleId="Balk6">
    <w:name w:val="heading 6"/>
    <w:basedOn w:val="Normal"/>
    <w:next w:val="Normal"/>
    <w:link w:val="Balk6Char"/>
    <w:uiPriority w:val="9"/>
    <w:semiHidden/>
    <w:unhideWhenUsed/>
    <w:qFormat/>
    <w:rsid w:val="006D0102"/>
    <w:pPr>
      <w:keepNext/>
      <w:keepLines/>
      <w:spacing w:before="4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D0102"/>
    <w:pPr>
      <w:keepNext/>
      <w:keepLines/>
      <w:spacing w:before="4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D0102"/>
    <w:pPr>
      <w:keepNext/>
      <w:keepLines/>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D0102"/>
    <w:pPr>
      <w:keepNext/>
      <w:keepLines/>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D0102"/>
    <w:rPr>
      <w:rFonts w:asciiTheme="majorHAnsi" w:eastAsiaTheme="majorEastAsia" w:hAnsiTheme="majorHAnsi" w:cstheme="majorBidi"/>
      <w:color w:val="2E74B5" w:themeColor="accent1" w:themeShade="BF"/>
      <w:sz w:val="40"/>
      <w:szCs w:val="40"/>
    </w:rPr>
  </w:style>
  <w:style w:type="character" w:customStyle="1" w:styleId="Balk2Char">
    <w:name w:val="Başlık 2 Char"/>
    <w:basedOn w:val="VarsaylanParagrafYazTipi"/>
    <w:link w:val="Balk2"/>
    <w:uiPriority w:val="9"/>
    <w:semiHidden/>
    <w:rsid w:val="006D0102"/>
    <w:rPr>
      <w:rFonts w:asciiTheme="majorHAnsi" w:eastAsiaTheme="majorEastAsia" w:hAnsiTheme="majorHAnsi" w:cstheme="majorBidi"/>
      <w:color w:val="2E74B5" w:themeColor="accent1" w:themeShade="BF"/>
      <w:sz w:val="32"/>
      <w:szCs w:val="32"/>
    </w:rPr>
  </w:style>
  <w:style w:type="character" w:customStyle="1" w:styleId="Balk3Char">
    <w:name w:val="Başlık 3 Char"/>
    <w:basedOn w:val="VarsaylanParagrafYazTipi"/>
    <w:link w:val="Balk3"/>
    <w:uiPriority w:val="9"/>
    <w:semiHidden/>
    <w:rsid w:val="006D0102"/>
    <w:rPr>
      <w:rFonts w:eastAsiaTheme="majorEastAsia" w:cstheme="majorBidi"/>
      <w:color w:val="2E74B5" w:themeColor="accent1" w:themeShade="BF"/>
      <w:sz w:val="28"/>
      <w:szCs w:val="28"/>
    </w:rPr>
  </w:style>
  <w:style w:type="character" w:customStyle="1" w:styleId="Balk4Char">
    <w:name w:val="Başlık 4 Char"/>
    <w:basedOn w:val="VarsaylanParagrafYazTipi"/>
    <w:link w:val="Balk4"/>
    <w:uiPriority w:val="9"/>
    <w:semiHidden/>
    <w:rsid w:val="006D0102"/>
    <w:rPr>
      <w:rFonts w:eastAsiaTheme="majorEastAsia" w:cstheme="majorBidi"/>
      <w:i/>
      <w:iCs/>
      <w:color w:val="2E74B5" w:themeColor="accent1" w:themeShade="BF"/>
    </w:rPr>
  </w:style>
  <w:style w:type="character" w:customStyle="1" w:styleId="Balk5Char">
    <w:name w:val="Başlık 5 Char"/>
    <w:basedOn w:val="VarsaylanParagrafYazTipi"/>
    <w:link w:val="Balk5"/>
    <w:uiPriority w:val="9"/>
    <w:semiHidden/>
    <w:rsid w:val="006D0102"/>
    <w:rPr>
      <w:rFonts w:eastAsiaTheme="majorEastAsia" w:cstheme="majorBidi"/>
      <w:color w:val="2E74B5" w:themeColor="accent1" w:themeShade="BF"/>
    </w:rPr>
  </w:style>
  <w:style w:type="character" w:customStyle="1" w:styleId="Balk6Char">
    <w:name w:val="Başlık 6 Char"/>
    <w:basedOn w:val="VarsaylanParagrafYazTipi"/>
    <w:link w:val="Balk6"/>
    <w:uiPriority w:val="9"/>
    <w:semiHidden/>
    <w:rsid w:val="006D0102"/>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D0102"/>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D0102"/>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D0102"/>
    <w:rPr>
      <w:rFonts w:eastAsiaTheme="majorEastAsia" w:cstheme="majorBidi"/>
      <w:color w:val="272727" w:themeColor="text1" w:themeTint="D8"/>
    </w:rPr>
  </w:style>
  <w:style w:type="paragraph" w:styleId="KonuBal">
    <w:name w:val="Title"/>
    <w:basedOn w:val="Normal"/>
    <w:next w:val="Normal"/>
    <w:link w:val="KonuBalChar"/>
    <w:uiPriority w:val="10"/>
    <w:qFormat/>
    <w:rsid w:val="006D0102"/>
    <w:pPr>
      <w:spacing w:after="80"/>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D0102"/>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D0102"/>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D0102"/>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D0102"/>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D0102"/>
    <w:rPr>
      <w:i/>
      <w:iCs/>
      <w:color w:val="404040" w:themeColor="text1" w:themeTint="BF"/>
    </w:rPr>
  </w:style>
  <w:style w:type="paragraph" w:styleId="ListeParagraf">
    <w:name w:val="List Paragraph"/>
    <w:basedOn w:val="Normal"/>
    <w:uiPriority w:val="34"/>
    <w:qFormat/>
    <w:rsid w:val="006D0102"/>
    <w:pPr>
      <w:ind w:left="720"/>
      <w:contextualSpacing/>
    </w:pPr>
  </w:style>
  <w:style w:type="character" w:styleId="GlVurgulama">
    <w:name w:val="Intense Emphasis"/>
    <w:basedOn w:val="VarsaylanParagrafYazTipi"/>
    <w:uiPriority w:val="21"/>
    <w:qFormat/>
    <w:rsid w:val="006D0102"/>
    <w:rPr>
      <w:i/>
      <w:iCs/>
      <w:color w:val="2E74B5" w:themeColor="accent1" w:themeShade="BF"/>
    </w:rPr>
  </w:style>
  <w:style w:type="paragraph" w:styleId="GlAlnt">
    <w:name w:val="Intense Quote"/>
    <w:basedOn w:val="Normal"/>
    <w:next w:val="Normal"/>
    <w:link w:val="GlAlntChar"/>
    <w:uiPriority w:val="30"/>
    <w:qFormat/>
    <w:rsid w:val="006D010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GlAlntChar">
    <w:name w:val="Güçlü Alıntı Char"/>
    <w:basedOn w:val="VarsaylanParagrafYazTipi"/>
    <w:link w:val="GlAlnt"/>
    <w:uiPriority w:val="30"/>
    <w:rsid w:val="006D0102"/>
    <w:rPr>
      <w:i/>
      <w:iCs/>
      <w:color w:val="2E74B5" w:themeColor="accent1" w:themeShade="BF"/>
    </w:rPr>
  </w:style>
  <w:style w:type="character" w:styleId="GlBavuru">
    <w:name w:val="Intense Reference"/>
    <w:basedOn w:val="VarsaylanParagrafYazTipi"/>
    <w:uiPriority w:val="32"/>
    <w:qFormat/>
    <w:rsid w:val="006D0102"/>
    <w:rPr>
      <w:b/>
      <w:bCs/>
      <w:smallCaps/>
      <w:color w:val="2E74B5" w:themeColor="accent1" w:themeShade="BF"/>
      <w:spacing w:val="5"/>
    </w:rPr>
  </w:style>
  <w:style w:type="table" w:customStyle="1" w:styleId="TableNormal">
    <w:name w:val="Table Normal"/>
    <w:uiPriority w:val="2"/>
    <w:semiHidden/>
    <w:unhideWhenUsed/>
    <w:qFormat/>
    <w:rsid w:val="006D010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D0102"/>
  </w:style>
  <w:style w:type="table" w:customStyle="1" w:styleId="TabloKlavuzu15">
    <w:name w:val="Tablo Kılavuzu15"/>
    <w:basedOn w:val="NormalTablo"/>
    <w:next w:val="TabloKlavuzu"/>
    <w:uiPriority w:val="59"/>
    <w:rsid w:val="00AB2B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39"/>
    <w:rsid w:val="00AB2B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next w:val="TabloKlavuzu"/>
    <w:uiPriority w:val="59"/>
    <w:rsid w:val="00375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next w:val="TabloKlavuzu"/>
    <w:uiPriority w:val="59"/>
    <w:rsid w:val="005211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VarsaylanParagrafYazTipi"/>
    <w:rsid w:val="001A6F0D"/>
    <w:rPr>
      <w:rFonts w:ascii="Times New Roman" w:hAnsi="Times New Roman" w:cs="Times New Roman" w:hint="default"/>
      <w:b w:val="0"/>
      <w:bCs w:val="0"/>
      <w:i w:val="0"/>
      <w:iCs w:val="0"/>
      <w:color w:val="000000"/>
      <w:sz w:val="18"/>
      <w:szCs w:val="18"/>
    </w:rPr>
  </w:style>
  <w:style w:type="character" w:customStyle="1" w:styleId="Bodytext3">
    <w:name w:val="Body text (3)_"/>
    <w:basedOn w:val="VarsaylanParagrafYazTipi"/>
    <w:link w:val="Bodytext30"/>
    <w:rsid w:val="00B4725C"/>
    <w:rPr>
      <w:rFonts w:ascii="Times New Roman" w:eastAsia="Times New Roman" w:hAnsi="Times New Roman" w:cs="Times New Roman"/>
      <w:sz w:val="23"/>
      <w:szCs w:val="23"/>
      <w:shd w:val="clear" w:color="auto" w:fill="FFFFFF"/>
    </w:rPr>
  </w:style>
  <w:style w:type="paragraph" w:customStyle="1" w:styleId="Bodytext30">
    <w:name w:val="Body text (3)"/>
    <w:basedOn w:val="Normal"/>
    <w:link w:val="Bodytext3"/>
    <w:rsid w:val="00B4725C"/>
    <w:pPr>
      <w:widowControl/>
      <w:shd w:val="clear" w:color="auto" w:fill="FFFFFF"/>
      <w:autoSpaceDE/>
      <w:autoSpaceDN/>
      <w:spacing w:before="300" w:after="240" w:line="274" w:lineRule="exact"/>
      <w:ind w:hanging="1440"/>
      <w:jc w:val="both"/>
    </w:pPr>
    <w:rPr>
      <w:rFonts w:ascii="Times New Roman" w:eastAsia="Times New Roman" w:hAnsi="Times New Roman" w:cs="Times New Roman"/>
      <w:sz w:val="23"/>
      <w:szCs w:val="23"/>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757</Words>
  <Characters>4317</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niyazi kurnaz</dc:creator>
  <cp:keywords/>
  <dc:description/>
  <cp:lastModifiedBy>yonsis</cp:lastModifiedBy>
  <cp:revision>17</cp:revision>
  <dcterms:created xsi:type="dcterms:W3CDTF">2025-10-10T12:13:00Z</dcterms:created>
  <dcterms:modified xsi:type="dcterms:W3CDTF">2025-10-14T14:25:00Z</dcterms:modified>
</cp:coreProperties>
</file>